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737"/>
        <w:gridCol w:w="4524"/>
        <w:gridCol w:w="2626"/>
      </w:tblGrid>
      <w:tr w:rsidR="00A51AD3" w:rsidRPr="004C20A9" w14:paraId="78149056" w14:textId="77777777" w:rsidTr="7A4FAD44">
        <w:trPr>
          <w:trHeight w:val="395"/>
          <w:jc w:val="center"/>
        </w:trPr>
        <w:tc>
          <w:tcPr>
            <w:tcW w:w="10319" w:type="dxa"/>
            <w:gridSpan w:val="4"/>
            <w:shd w:val="clear" w:color="auto" w:fill="D9E2F3" w:themeFill="accent1" w:themeFillTint="33"/>
          </w:tcPr>
          <w:p w14:paraId="718E3859" w14:textId="646B9A26" w:rsidR="00A51AD3" w:rsidRPr="004C20A9" w:rsidRDefault="00A51AD3" w:rsidP="00114F80">
            <w:pPr>
              <w:spacing w:beforeLines="40" w:before="96" w:afterLines="40" w:after="96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C20A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Risikoscenario:</w:t>
            </w:r>
            <w:r w:rsidRPr="004C20A9"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  <w:lang w:eastAsia="en-GB"/>
              </w:rPr>
              <w:t xml:space="preserve"> Terror, krise og krig</w:t>
            </w:r>
          </w:p>
        </w:tc>
      </w:tr>
      <w:tr w:rsidR="00A51AD3" w:rsidRPr="004C20A9" w14:paraId="271E1D6E" w14:textId="77777777" w:rsidTr="7A4FAD44">
        <w:trPr>
          <w:trHeight w:val="431"/>
          <w:jc w:val="center"/>
        </w:trPr>
        <w:tc>
          <w:tcPr>
            <w:tcW w:w="10319" w:type="dxa"/>
            <w:gridSpan w:val="4"/>
            <w:shd w:val="clear" w:color="auto" w:fill="D9E2F3" w:themeFill="accent1" w:themeFillTint="33"/>
          </w:tcPr>
          <w:p w14:paraId="24EC2FBC" w14:textId="77777777" w:rsidR="00D22E32" w:rsidRPr="004C20A9" w:rsidRDefault="00D22E32" w:rsidP="00D22E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20A9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Økt behov for blod og blodkomponenter</w:t>
            </w:r>
            <w:r w:rsidRPr="004C20A9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3EFFF4A" w14:textId="77777777" w:rsidR="00D22E32" w:rsidRPr="004C20A9" w:rsidRDefault="00D22E32" w:rsidP="00D22E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20A9"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  <w:t>Behov for å bistå Forsvaret og andre blodbanker med blod og blodkomponenter</w:t>
            </w:r>
            <w:r w:rsidRPr="004C20A9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9217200" w14:textId="77777777" w:rsidR="00D22E32" w:rsidRPr="004C20A9" w:rsidRDefault="00D22E32" w:rsidP="00D22E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20A9">
              <w:rPr>
                <w:rStyle w:val="normaltextrun"/>
                <w:rFonts w:ascii="Calibri" w:hAnsi="Calibri" w:cs="Calibri"/>
                <w:sz w:val="20"/>
                <w:szCs w:val="20"/>
                <w:u w:val="single"/>
              </w:rPr>
              <w:t>Massetilstrømning av pasienter ved eget sykehus</w:t>
            </w:r>
            <w:r w:rsidRPr="004C20A9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31F6C14" w14:textId="77777777" w:rsidR="00D22E32" w:rsidRPr="004C20A9" w:rsidRDefault="00D22E32" w:rsidP="00D22E3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20A9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781FB55" w14:textId="77777777" w:rsidR="00D22E32" w:rsidRPr="004C20A9" w:rsidRDefault="00D22E32" w:rsidP="00D22E3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C20A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Utfordringer med forsendelse av blod og blodkomponenter</w:t>
            </w:r>
            <w:r w:rsidRPr="004C20A9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093AAF9" w14:textId="77777777" w:rsidR="00D22E32" w:rsidRPr="004C20A9" w:rsidRDefault="00D22E32" w:rsidP="00D22E3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C20A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Behov for økt innkalling av blodgivere og utvidet åpningstid</w:t>
            </w:r>
            <w:r w:rsidRPr="004C20A9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0C12C3B0" w14:textId="77777777" w:rsidR="00D22E32" w:rsidRPr="004C20A9" w:rsidRDefault="00D22E32" w:rsidP="00D22E3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C20A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Behov for økt personalressurser</w:t>
            </w:r>
            <w:r w:rsidRPr="004C20A9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46E9F760" w14:textId="26B3BB16" w:rsidR="00D22E32" w:rsidRPr="004C20A9" w:rsidRDefault="00D22E32" w:rsidP="00D22E3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C20A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Behov for bruk av alternative blodprodukter som fullblod, enkeltgiver plasma og ev egentillaget kryopresipitat</w:t>
            </w:r>
            <w:r w:rsidRPr="004C20A9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18C3FFCF" w14:textId="77777777" w:rsidR="00D22E32" w:rsidRPr="004C20A9" w:rsidRDefault="00D22E32" w:rsidP="00D22E3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C20A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Forsinket utlevering og ev prioritert bruk av blod og blodkomponenter ved eget sykehus</w:t>
            </w:r>
            <w:r w:rsidRPr="004C20A9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32396B30" w14:textId="77777777" w:rsidR="00D22E32" w:rsidRPr="004C20A9" w:rsidRDefault="00D22E32" w:rsidP="00D22E3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C20A9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Bistå med nødvendig informasjon til kontaktpunkt Nokblod </w:t>
            </w:r>
            <w:r w:rsidRPr="004C20A9">
              <w:rPr>
                <w:rStyle w:val="normaltextrun"/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(hyppigere rapportering av beholdning og produksjonskapasitet, rapportering av eget behov)</w:t>
            </w:r>
            <w:r w:rsidRPr="004C20A9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7F4F7A92" w14:textId="127EC8DB" w:rsidR="00A51AD3" w:rsidRPr="004C20A9" w:rsidRDefault="00A51AD3" w:rsidP="00114F80">
            <w:pPr>
              <w:rPr>
                <w:sz w:val="20"/>
                <w:szCs w:val="20"/>
                <w:lang w:eastAsia="en-GB"/>
              </w:rPr>
            </w:pPr>
          </w:p>
        </w:tc>
      </w:tr>
      <w:tr w:rsidR="00A51AD3" w:rsidRPr="004C20A9" w14:paraId="5E298645" w14:textId="77777777" w:rsidTr="7A4FAD44">
        <w:trPr>
          <w:trHeight w:val="269"/>
          <w:jc w:val="center"/>
        </w:trPr>
        <w:tc>
          <w:tcPr>
            <w:tcW w:w="1432" w:type="dxa"/>
            <w:shd w:val="clear" w:color="auto" w:fill="D9D9D9" w:themeFill="background1" w:themeFillShade="D9"/>
            <w:noWrap/>
            <w:vAlign w:val="center"/>
            <w:hideMark/>
          </w:tcPr>
          <w:p w14:paraId="2D1D22D2" w14:textId="77777777" w:rsidR="00A51AD3" w:rsidRPr="004C20A9" w:rsidRDefault="00A51AD3" w:rsidP="00114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C20A9">
              <w:rPr>
                <w:b/>
                <w:sz w:val="18"/>
                <w:szCs w:val="18"/>
              </w:rPr>
              <w:t>Beredskapsnivå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51CD9C9E" w14:textId="0367C76B" w:rsidR="00A51AD3" w:rsidRPr="004C20A9" w:rsidRDefault="08D4AA95" w:rsidP="14AC9185">
            <w:pPr>
              <w:spacing w:after="0" w:line="240" w:lineRule="auto"/>
              <w:jc w:val="center"/>
            </w:pPr>
            <w:r w:rsidRPr="004C20A9">
              <w:rPr>
                <w:b/>
                <w:bCs/>
                <w:sz w:val="18"/>
                <w:szCs w:val="18"/>
              </w:rPr>
              <w:t>Nøkkelinteressenter</w:t>
            </w:r>
          </w:p>
        </w:tc>
        <w:tc>
          <w:tcPr>
            <w:tcW w:w="4524" w:type="dxa"/>
            <w:shd w:val="clear" w:color="auto" w:fill="D9D9D9" w:themeFill="background1" w:themeFillShade="D9"/>
            <w:vAlign w:val="center"/>
          </w:tcPr>
          <w:p w14:paraId="57FE3A6E" w14:textId="5623A3C9" w:rsidR="00A51AD3" w:rsidRPr="004C20A9" w:rsidRDefault="08D4AA95" w:rsidP="14AC9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szCs w:val="18"/>
                <w:lang w:eastAsia="en-GB"/>
              </w:rPr>
            </w:pPr>
            <w:r w:rsidRPr="004C20A9">
              <w:rPr>
                <w:b/>
                <w:bCs/>
                <w:sz w:val="18"/>
                <w:szCs w:val="18"/>
              </w:rPr>
              <w:t>Nøkkelinteressenters</w:t>
            </w:r>
            <w:r w:rsidR="00A51AD3" w:rsidRPr="004C20A9">
              <w:rPr>
                <w:b/>
                <w:bCs/>
                <w:sz w:val="18"/>
                <w:szCs w:val="18"/>
              </w:rPr>
              <w:t xml:space="preserve"> handlinger i det gjeldende riskscenariet</w:t>
            </w:r>
          </w:p>
        </w:tc>
        <w:tc>
          <w:tcPr>
            <w:tcW w:w="2626" w:type="dxa"/>
            <w:shd w:val="clear" w:color="auto" w:fill="D9D9D9" w:themeFill="background1" w:themeFillShade="D9"/>
            <w:vAlign w:val="center"/>
          </w:tcPr>
          <w:p w14:paraId="4F14706B" w14:textId="77777777" w:rsidR="00A51AD3" w:rsidRPr="004C20A9" w:rsidRDefault="00A51AD3" w:rsidP="00114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C20A9">
              <w:rPr>
                <w:b/>
                <w:sz w:val="18"/>
                <w:szCs w:val="18"/>
              </w:rPr>
              <w:t>Ønsket resultat</w:t>
            </w:r>
          </w:p>
        </w:tc>
      </w:tr>
      <w:tr w:rsidR="00A51AD3" w:rsidRPr="004C20A9" w14:paraId="19FB1ED7" w14:textId="77777777" w:rsidTr="7A4FAD44">
        <w:trPr>
          <w:trHeight w:val="283"/>
          <w:jc w:val="center"/>
        </w:trPr>
        <w:tc>
          <w:tcPr>
            <w:tcW w:w="1432" w:type="dxa"/>
            <w:shd w:val="clear" w:color="auto" w:fill="auto"/>
            <w:noWrap/>
            <w:vAlign w:val="center"/>
            <w:hideMark/>
          </w:tcPr>
          <w:p w14:paraId="7A10F741" w14:textId="77777777" w:rsidR="00A51AD3" w:rsidRPr="004C20A9" w:rsidRDefault="00A51AD3" w:rsidP="00114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C20A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Forberedelser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7EA71EB" w14:textId="0ADE63C9" w:rsidR="00A51AD3" w:rsidRPr="004C20A9" w:rsidRDefault="00000000" w:rsidP="00E07458">
            <w:pPr>
              <w:pStyle w:val="Listeavsnitt"/>
              <w:spacing w:before="20" w:after="20" w:line="240" w:lineRule="auto"/>
              <w:ind w:left="0"/>
              <w:jc w:val="center"/>
              <w:rPr>
                <w:rFonts w:ascii="Calibri" w:eastAsia="Times New Roman" w:hAnsi="Calibri" w:cs="Calibri"/>
                <w:color w:val="C00000"/>
                <w:sz w:val="18"/>
                <w:szCs w:val="18"/>
                <w:lang w:eastAsia="en-GB"/>
              </w:rPr>
            </w:pPr>
            <w:hyperlink w:anchor="A" w:tooltip="Beredskapsledelse blodbank" w:history="1">
              <w:r w:rsidR="008C224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8C224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8C224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8C224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8C224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8C224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E" w:tooltip="Rekvirenter og behandlende avdelinger" w:history="1">
              <w:r w:rsidR="008C224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E</w:t>
              </w:r>
            </w:hyperlink>
            <w:r w:rsidR="00A51AD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11" w:tooltip="Andre blodbanker" w:history="1">
              <w:r w:rsidR="002A3D74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F</w:t>
              </w:r>
            </w:hyperlink>
            <w:r w:rsidR="002A3D74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12" w:tooltip="Transportleverandører" w:history="1">
              <w:r w:rsidR="002A3D74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H</w:t>
              </w:r>
            </w:hyperlink>
            <w:r w:rsidR="002A3D74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,</w:t>
            </w:r>
            <w:r w:rsidR="00F6024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hyperlink r:id="rId13" w:tooltip="Prehospitale tjenester" w:history="1">
              <w:r w:rsidR="00F6024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I</w:t>
              </w:r>
            </w:hyperlink>
            <w:r w:rsidR="00F6024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14" w:tooltip="Forsvaret" w:history="1">
              <w:r w:rsidR="00F6024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J</w:t>
              </w:r>
            </w:hyperlink>
            <w:r w:rsidR="00F6024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K" w:tooltip="Norsk koordineringssenter for blodberedskap (Nokblod)" w:history="1">
              <w:r w:rsidR="00F6024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K</w:t>
              </w:r>
            </w:hyperlink>
            <w:r w:rsidR="00F6024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og </w:t>
            </w:r>
            <w:hyperlink w:anchor="O" w:tooltip="Nasjonal kompetent myndighet" w:history="1">
              <w:r w:rsidR="00F6024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O</w:t>
              </w:r>
            </w:hyperlink>
          </w:p>
        </w:tc>
        <w:tc>
          <w:tcPr>
            <w:tcW w:w="4524" w:type="dxa"/>
            <w:shd w:val="clear" w:color="auto" w:fill="auto"/>
            <w:vAlign w:val="center"/>
          </w:tcPr>
          <w:p w14:paraId="78214791" w14:textId="77777777" w:rsidR="00A51AD3" w:rsidRPr="004C20A9" w:rsidRDefault="00A51AD3" w:rsidP="00114F80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Overvåke blodlager og blodforbruk.</w:t>
            </w:r>
          </w:p>
          <w:p w14:paraId="5AED13D1" w14:textId="77777777" w:rsidR="00790313" w:rsidRPr="004C20A9" w:rsidRDefault="0061231B" w:rsidP="00114F80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Øve </w:t>
            </w:r>
            <w:r w:rsidR="00A51AD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regelmessig på scenariet</w:t>
            </w:r>
            <w:r w:rsidR="0079031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.</w:t>
            </w:r>
          </w:p>
          <w:p w14:paraId="34A8D0B7" w14:textId="60CB2D90" w:rsidR="00A51AD3" w:rsidRPr="004C20A9" w:rsidRDefault="00257063" w:rsidP="00114F80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Vurdere fo</w:t>
            </w:r>
            <w:r w:rsidR="0079031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rhåndsdefiner</w:t>
            </w:r>
            <w:r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</w:t>
            </w:r>
            <w:r w:rsidR="0079031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</w:t>
            </w:r>
            <w:r w:rsidR="00A51AD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avvik fra blodforskriften som kan iverksettes om nødvendig i dette scenariet.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4B5BC0AA" w14:textId="77777777" w:rsidR="00A51AD3" w:rsidRPr="004C20A9" w:rsidRDefault="00A51AD3" w:rsidP="00114F80">
            <w:pPr>
              <w:pStyle w:val="Listeavsnitt"/>
              <w:spacing w:before="20" w:after="20" w:line="240" w:lineRule="auto"/>
              <w:ind w:left="0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 etter trender/tidlige tegn på mulige forstyrrelser</w:t>
            </w:r>
          </w:p>
        </w:tc>
      </w:tr>
      <w:tr w:rsidR="00A51AD3" w:rsidRPr="004C20A9" w14:paraId="52D7F09A" w14:textId="77777777" w:rsidTr="7A4FAD44">
        <w:trPr>
          <w:trHeight w:val="145"/>
          <w:jc w:val="center"/>
        </w:trPr>
        <w:tc>
          <w:tcPr>
            <w:tcW w:w="10319" w:type="dxa"/>
            <w:gridSpan w:val="4"/>
            <w:shd w:val="clear" w:color="auto" w:fill="D9D9D9" w:themeFill="background1" w:themeFillShade="D9"/>
            <w:noWrap/>
            <w:vAlign w:val="center"/>
          </w:tcPr>
          <w:p w14:paraId="51DAD2DB" w14:textId="77777777" w:rsidR="00A51AD3" w:rsidRPr="004C20A9" w:rsidRDefault="00A51AD3" w:rsidP="00E07458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A51AD3" w:rsidRPr="004C20A9" w14:paraId="0F7C4D70" w14:textId="77777777" w:rsidTr="7A4FAD44">
        <w:trPr>
          <w:trHeight w:val="249"/>
          <w:jc w:val="center"/>
        </w:trPr>
        <w:tc>
          <w:tcPr>
            <w:tcW w:w="1432" w:type="dxa"/>
            <w:vMerge w:val="restart"/>
            <w:shd w:val="clear" w:color="auto" w:fill="92D050"/>
            <w:noWrap/>
            <w:vAlign w:val="center"/>
            <w:hideMark/>
          </w:tcPr>
          <w:p w14:paraId="41362401" w14:textId="77777777" w:rsidR="00A51AD3" w:rsidRPr="004C20A9" w:rsidRDefault="00A51AD3" w:rsidP="00114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C20A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Lavt</w:t>
            </w:r>
          </w:p>
          <w:p w14:paraId="55100EF5" w14:textId="77777777" w:rsidR="00A51AD3" w:rsidRPr="004C20A9" w:rsidRDefault="00A51AD3" w:rsidP="00114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shd w:val="clear" w:color="auto" w:fill="E2EFD9" w:themeFill="accent6" w:themeFillTint="33"/>
            <w:vAlign w:val="center"/>
          </w:tcPr>
          <w:p w14:paraId="641AA99D" w14:textId="4E0C7CF2" w:rsidR="00A51AD3" w:rsidRPr="004C20A9" w:rsidRDefault="00000000" w:rsidP="00E07458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hyperlink w:anchor="A" w:tooltip="Beredskapsledelse blodbank" w:history="1">
              <w:r w:rsidR="00D85673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D8567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D85673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D8567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E" w:tooltip="Rekvirenter og behandlende avdelinger" w:history="1">
              <w:r w:rsidR="00D85673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E</w:t>
              </w:r>
            </w:hyperlink>
          </w:p>
        </w:tc>
        <w:tc>
          <w:tcPr>
            <w:tcW w:w="4524" w:type="dxa"/>
            <w:shd w:val="clear" w:color="auto" w:fill="E2EFD9" w:themeFill="accent6" w:themeFillTint="33"/>
            <w:vAlign w:val="center"/>
          </w:tcPr>
          <w:p w14:paraId="38142BDC" w14:textId="6491EDBE" w:rsidR="00D43795" w:rsidRPr="004C20A9" w:rsidRDefault="00D43795" w:rsidP="00114F80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K</w:t>
            </w:r>
            <w:r w:rsidR="00A51AD3" w:rsidRPr="004C20A9">
              <w:rPr>
                <w:sz w:val="18"/>
                <w:szCs w:val="18"/>
              </w:rPr>
              <w:t xml:space="preserve">ontrollere og </w:t>
            </w:r>
            <w:r w:rsidR="001733AD" w:rsidRPr="004C20A9">
              <w:rPr>
                <w:sz w:val="18"/>
                <w:szCs w:val="18"/>
              </w:rPr>
              <w:t>prioritere</w:t>
            </w:r>
            <w:r w:rsidR="00A51AD3" w:rsidRPr="004C20A9">
              <w:rPr>
                <w:sz w:val="18"/>
                <w:szCs w:val="18"/>
              </w:rPr>
              <w:t xml:space="preserve"> blodforbruket lokalt</w:t>
            </w:r>
            <w:r w:rsidR="007706EA" w:rsidRPr="004C20A9">
              <w:rPr>
                <w:sz w:val="18"/>
                <w:szCs w:val="18"/>
              </w:rPr>
              <w:t>.</w:t>
            </w:r>
          </w:p>
          <w:p w14:paraId="14668F2B" w14:textId="77777777" w:rsidR="00A51AD3" w:rsidRPr="004C20A9" w:rsidRDefault="007706EA" w:rsidP="00114F80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Vurdere hvor mange blodprodukter som kan avses ved ekstern forespørsel. </w:t>
            </w:r>
          </w:p>
          <w:p w14:paraId="6DE9D95A" w14:textId="29CA87CB" w:rsidR="00036FE1" w:rsidRPr="004C20A9" w:rsidRDefault="170BEB85" w:rsidP="00114F80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Informere kliniske avdelinger som kan affiseres av begrenset blodlager.</w:t>
            </w:r>
          </w:p>
        </w:tc>
        <w:tc>
          <w:tcPr>
            <w:tcW w:w="2626" w:type="dxa"/>
            <w:shd w:val="clear" w:color="auto" w:fill="E2EFD9" w:themeFill="accent6" w:themeFillTint="33"/>
            <w:vAlign w:val="center"/>
          </w:tcPr>
          <w:p w14:paraId="3B1AD579" w14:textId="09310933" w:rsidR="00A51AD3" w:rsidRPr="004C20A9" w:rsidRDefault="001733AD" w:rsidP="2DDA1828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Bruk av blod</w:t>
            </w:r>
            <w:r w:rsidR="00A51AD3" w:rsidRPr="004C20A9">
              <w:rPr>
                <w:sz w:val="18"/>
                <w:szCs w:val="18"/>
              </w:rPr>
              <w:t xml:space="preserve"> tilpasses situasjonen.</w:t>
            </w:r>
          </w:p>
        </w:tc>
      </w:tr>
      <w:tr w:rsidR="00A51AD3" w:rsidRPr="004C20A9" w14:paraId="6C681A0B" w14:textId="77777777" w:rsidTr="7A4FAD44">
        <w:trPr>
          <w:trHeight w:val="325"/>
          <w:jc w:val="center"/>
        </w:trPr>
        <w:tc>
          <w:tcPr>
            <w:tcW w:w="1432" w:type="dxa"/>
            <w:vMerge/>
            <w:noWrap/>
            <w:vAlign w:val="center"/>
          </w:tcPr>
          <w:p w14:paraId="2EB38A4B" w14:textId="77777777" w:rsidR="00A51AD3" w:rsidRPr="004C20A9" w:rsidRDefault="00A51AD3" w:rsidP="00114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shd w:val="clear" w:color="auto" w:fill="E2EFD9" w:themeFill="accent6" w:themeFillTint="33"/>
            <w:vAlign w:val="center"/>
          </w:tcPr>
          <w:p w14:paraId="38CD3976" w14:textId="2E21E7ED" w:rsidR="00A51AD3" w:rsidRPr="004C20A9" w:rsidRDefault="00000000" w:rsidP="00E07458">
            <w:pPr>
              <w:spacing w:before="20" w:after="2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hyperlink w:anchor="A" w:tooltip="Beredskapsledelse blodbank" w:history="1">
              <w:r w:rsidR="00D85673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D8567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D85673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524" w:type="dxa"/>
            <w:shd w:val="clear" w:color="auto" w:fill="E2EFD9" w:themeFill="accent6" w:themeFillTint="33"/>
            <w:vAlign w:val="center"/>
          </w:tcPr>
          <w:p w14:paraId="34223205" w14:textId="42F3EBC2" w:rsidR="00A51AD3" w:rsidRPr="004C20A9" w:rsidRDefault="00A51AD3" w:rsidP="00114F80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Vurdere</w:t>
            </w:r>
            <w:r w:rsidR="002C2103" w:rsidRPr="004C20A9">
              <w:rPr>
                <w:sz w:val="18"/>
                <w:szCs w:val="18"/>
              </w:rPr>
              <w:t xml:space="preserve"> innkalling av </w:t>
            </w:r>
            <w:r w:rsidRPr="004C20A9">
              <w:rPr>
                <w:sz w:val="18"/>
                <w:szCs w:val="18"/>
              </w:rPr>
              <w:t>ekstra personell og blodgivere.</w:t>
            </w:r>
          </w:p>
        </w:tc>
        <w:tc>
          <w:tcPr>
            <w:tcW w:w="2626" w:type="dxa"/>
            <w:shd w:val="clear" w:color="auto" w:fill="E2EFD9" w:themeFill="accent6" w:themeFillTint="33"/>
            <w:vAlign w:val="center"/>
          </w:tcPr>
          <w:p w14:paraId="1EE5AE9A" w14:textId="5E161651" w:rsidR="00451EF4" w:rsidRPr="004C20A9" w:rsidRDefault="00EF0881" w:rsidP="2DDA1828">
            <w:pPr>
              <w:pStyle w:val="TableParagraph"/>
              <w:tabs>
                <w:tab w:val="left" w:pos="472"/>
                <w:tab w:val="left" w:pos="473"/>
              </w:tabs>
              <w:spacing w:before="40" w:after="40"/>
              <w:ind w:left="0"/>
              <w:rPr>
                <w:sz w:val="18"/>
                <w:szCs w:val="18"/>
                <w:lang w:val="nb-NO"/>
              </w:rPr>
            </w:pPr>
            <w:r w:rsidRPr="004C20A9">
              <w:rPr>
                <w:sz w:val="18"/>
                <w:szCs w:val="18"/>
                <w:lang w:val="nb-NO"/>
              </w:rPr>
              <w:t xml:space="preserve">Opprettholde/øke </w:t>
            </w:r>
            <w:r w:rsidR="002C2103" w:rsidRPr="004C20A9">
              <w:rPr>
                <w:sz w:val="18"/>
                <w:szCs w:val="18"/>
                <w:lang w:val="nb-NO"/>
              </w:rPr>
              <w:t>blodlager.</w:t>
            </w:r>
          </w:p>
        </w:tc>
      </w:tr>
      <w:tr w:rsidR="00036FE1" w:rsidRPr="004C20A9" w14:paraId="131A67FE" w14:textId="77777777" w:rsidTr="7A4FAD44">
        <w:trPr>
          <w:trHeight w:val="325"/>
          <w:jc w:val="center"/>
        </w:trPr>
        <w:tc>
          <w:tcPr>
            <w:tcW w:w="1432" w:type="dxa"/>
            <w:vMerge/>
            <w:noWrap/>
            <w:vAlign w:val="center"/>
          </w:tcPr>
          <w:p w14:paraId="3359BEED" w14:textId="77777777" w:rsidR="00036FE1" w:rsidRPr="004C20A9" w:rsidRDefault="00036FE1" w:rsidP="0003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shd w:val="clear" w:color="auto" w:fill="E2EFD9" w:themeFill="accent6" w:themeFillTint="33"/>
            <w:vAlign w:val="center"/>
          </w:tcPr>
          <w:p w14:paraId="14FE4991" w14:textId="4C16EDE4" w:rsidR="00036FE1" w:rsidRPr="004C20A9" w:rsidRDefault="00000000" w:rsidP="00E07458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hyperlink w:anchor="A" w:tooltip="Beredskapsledelse blodbank" w:history="1">
              <w:r w:rsidR="00D85673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D8567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D85673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524" w:type="dxa"/>
            <w:shd w:val="clear" w:color="auto" w:fill="E2EFD9" w:themeFill="accent6" w:themeFillTint="33"/>
            <w:vAlign w:val="center"/>
          </w:tcPr>
          <w:p w14:paraId="7A58ED61" w14:textId="77AE9581" w:rsidR="00152A58" w:rsidRPr="004C20A9" w:rsidRDefault="00152A58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Klargjøre seksjoner for økt aktivitet.</w:t>
            </w:r>
          </w:p>
        </w:tc>
        <w:tc>
          <w:tcPr>
            <w:tcW w:w="2626" w:type="dxa"/>
            <w:shd w:val="clear" w:color="auto" w:fill="E2EFD9" w:themeFill="accent6" w:themeFillTint="33"/>
            <w:vAlign w:val="center"/>
          </w:tcPr>
          <w:p w14:paraId="40979ACC" w14:textId="4FCA8340" w:rsidR="00036FE1" w:rsidRPr="004C20A9" w:rsidRDefault="007D470D" w:rsidP="2DDA1828">
            <w:pPr>
              <w:pStyle w:val="TableParagraph"/>
              <w:tabs>
                <w:tab w:val="left" w:pos="472"/>
                <w:tab w:val="left" w:pos="473"/>
              </w:tabs>
              <w:spacing w:before="40" w:after="40"/>
              <w:ind w:left="0"/>
              <w:rPr>
                <w:sz w:val="18"/>
                <w:szCs w:val="18"/>
                <w:lang w:val="nb-NO"/>
              </w:rPr>
            </w:pPr>
            <w:r w:rsidRPr="004C20A9">
              <w:rPr>
                <w:sz w:val="18"/>
                <w:szCs w:val="18"/>
                <w:lang w:val="nb-NO"/>
              </w:rPr>
              <w:t>Forbe</w:t>
            </w:r>
            <w:r w:rsidR="00004311" w:rsidRPr="004C20A9">
              <w:rPr>
                <w:sz w:val="18"/>
                <w:szCs w:val="18"/>
                <w:lang w:val="nb-NO"/>
              </w:rPr>
              <w:t>redt på økt aktivitet</w:t>
            </w:r>
            <w:r w:rsidR="765E5E1D" w:rsidRPr="004C20A9">
              <w:rPr>
                <w:sz w:val="18"/>
                <w:szCs w:val="18"/>
                <w:lang w:val="nb-NO"/>
              </w:rPr>
              <w:t>.</w:t>
            </w:r>
          </w:p>
        </w:tc>
      </w:tr>
      <w:tr w:rsidR="00036FE1" w:rsidRPr="004C20A9" w14:paraId="4BBAD253" w14:textId="77777777" w:rsidTr="7A4FAD44">
        <w:trPr>
          <w:trHeight w:val="358"/>
          <w:jc w:val="center"/>
        </w:trPr>
        <w:tc>
          <w:tcPr>
            <w:tcW w:w="1432" w:type="dxa"/>
            <w:vMerge/>
            <w:noWrap/>
            <w:vAlign w:val="center"/>
          </w:tcPr>
          <w:p w14:paraId="7714339E" w14:textId="77777777" w:rsidR="00036FE1" w:rsidRPr="004C20A9" w:rsidRDefault="00036FE1" w:rsidP="0003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shd w:val="clear" w:color="auto" w:fill="E2EFD9" w:themeFill="accent6" w:themeFillTint="33"/>
            <w:vAlign w:val="center"/>
          </w:tcPr>
          <w:p w14:paraId="5D0D2504" w14:textId="37E1DB02" w:rsidR="00036FE1" w:rsidRPr="004C20A9" w:rsidRDefault="00000000" w:rsidP="00E07458">
            <w:pPr>
              <w:spacing w:before="20" w:after="20" w:line="240" w:lineRule="auto"/>
              <w:jc w:val="center"/>
              <w:rPr>
                <w:color w:val="C00000"/>
                <w:sz w:val="18"/>
                <w:szCs w:val="18"/>
              </w:rPr>
            </w:pPr>
            <w:hyperlink w:anchor="A" w:tooltip="Beredskapsledelse blodbank" w:history="1">
              <w:r w:rsidR="00D85673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D8567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D85673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D8567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K" w:tooltip="Norsk koordineringssenter for blodberedskap (Nokblod)" w:history="1">
              <w:r w:rsidR="00D85673" w:rsidRPr="004C20A9">
                <w:rPr>
                  <w:rStyle w:val="Hyperkobling"/>
                  <w:sz w:val="18"/>
                  <w:szCs w:val="18"/>
                </w:rPr>
                <w:t>K</w:t>
              </w:r>
            </w:hyperlink>
          </w:p>
        </w:tc>
        <w:tc>
          <w:tcPr>
            <w:tcW w:w="4524" w:type="dxa"/>
            <w:shd w:val="clear" w:color="auto" w:fill="E2EFD9" w:themeFill="accent6" w:themeFillTint="33"/>
            <w:vAlign w:val="center"/>
          </w:tcPr>
          <w:p w14:paraId="5C51E497" w14:textId="0FE20204" w:rsidR="00036FE1" w:rsidRPr="004C20A9" w:rsidRDefault="003A02F3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Dokumenter hendelse og tiltak.</w:t>
            </w:r>
          </w:p>
        </w:tc>
        <w:tc>
          <w:tcPr>
            <w:tcW w:w="2626" w:type="dxa"/>
            <w:shd w:val="clear" w:color="auto" w:fill="E2EFD9" w:themeFill="accent6" w:themeFillTint="33"/>
            <w:vAlign w:val="center"/>
          </w:tcPr>
          <w:p w14:paraId="4CBB6266" w14:textId="5F92FB52" w:rsidR="00036FE1" w:rsidRPr="004C20A9" w:rsidRDefault="007D470D" w:rsidP="2DDA1828">
            <w:pPr>
              <w:pStyle w:val="TableParagraph"/>
              <w:tabs>
                <w:tab w:val="left" w:pos="472"/>
                <w:tab w:val="left" w:pos="473"/>
              </w:tabs>
              <w:spacing w:before="40" w:after="40"/>
              <w:ind w:left="0"/>
              <w:rPr>
                <w:color w:val="C00000"/>
                <w:sz w:val="18"/>
                <w:szCs w:val="18"/>
                <w:lang w:val="nb-NO"/>
              </w:rPr>
            </w:pPr>
            <w:r w:rsidRPr="004C20A9">
              <w:rPr>
                <w:sz w:val="18"/>
                <w:szCs w:val="18"/>
                <w:lang w:val="nb-NO"/>
              </w:rPr>
              <w:t xml:space="preserve">Sikre </w:t>
            </w:r>
            <w:r w:rsidR="00036FE1" w:rsidRPr="004C20A9">
              <w:rPr>
                <w:sz w:val="18"/>
                <w:szCs w:val="18"/>
                <w:lang w:val="nb-NO"/>
              </w:rPr>
              <w:t>riktig og oppdatert informasjon om</w:t>
            </w:r>
            <w:r w:rsidRPr="004C20A9">
              <w:rPr>
                <w:sz w:val="18"/>
                <w:szCs w:val="18"/>
                <w:lang w:val="nb-NO"/>
              </w:rPr>
              <w:t xml:space="preserve"> hendelsen</w:t>
            </w:r>
            <w:r w:rsidR="2E4FE148" w:rsidRPr="004C20A9">
              <w:rPr>
                <w:sz w:val="18"/>
                <w:szCs w:val="18"/>
                <w:lang w:val="nb-NO"/>
              </w:rPr>
              <w:t>.</w:t>
            </w:r>
          </w:p>
        </w:tc>
      </w:tr>
      <w:tr w:rsidR="00036FE1" w:rsidRPr="004C20A9" w14:paraId="436D3A68" w14:textId="77777777" w:rsidTr="7A4FAD44">
        <w:trPr>
          <w:trHeight w:val="206"/>
          <w:jc w:val="center"/>
        </w:trPr>
        <w:tc>
          <w:tcPr>
            <w:tcW w:w="10319" w:type="dxa"/>
            <w:gridSpan w:val="4"/>
            <w:shd w:val="clear" w:color="auto" w:fill="D9D9D9" w:themeFill="background1" w:themeFillShade="D9"/>
            <w:noWrap/>
            <w:vAlign w:val="center"/>
          </w:tcPr>
          <w:p w14:paraId="592389E0" w14:textId="77777777" w:rsidR="00036FE1" w:rsidRPr="004C20A9" w:rsidRDefault="00036FE1" w:rsidP="00E07458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BB3CC9" w:rsidRPr="004C20A9" w14:paraId="0A59170A" w14:textId="77777777" w:rsidTr="7A4FAD44">
        <w:trPr>
          <w:trHeight w:val="325"/>
          <w:jc w:val="center"/>
        </w:trPr>
        <w:tc>
          <w:tcPr>
            <w:tcW w:w="1432" w:type="dxa"/>
            <w:vMerge w:val="restart"/>
            <w:shd w:val="clear" w:color="auto" w:fill="FFFF00"/>
            <w:noWrap/>
            <w:vAlign w:val="center"/>
          </w:tcPr>
          <w:p w14:paraId="4A3E40B7" w14:textId="30CEFCD1" w:rsidR="00BB3CC9" w:rsidRPr="004C20A9" w:rsidRDefault="00BB3CC9" w:rsidP="2DDA18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C20A9">
              <w:rPr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1737" w:type="dxa"/>
            <w:shd w:val="clear" w:color="auto" w:fill="FFFFE5"/>
            <w:vAlign w:val="center"/>
          </w:tcPr>
          <w:p w14:paraId="51458AAA" w14:textId="4DC53CA1" w:rsidR="00BB3CC9" w:rsidRPr="004C20A9" w:rsidRDefault="00000000" w:rsidP="00E07458">
            <w:pPr>
              <w:jc w:val="center"/>
              <w:rPr>
                <w:sz w:val="18"/>
                <w:szCs w:val="18"/>
              </w:rPr>
            </w:pPr>
            <w:hyperlink w:anchor="A" w:tooltip="Beredskapsledelse blodbank" w:history="1">
              <w:r w:rsidR="00BB3CC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BB3CC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BB3CC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524" w:type="dxa"/>
            <w:shd w:val="clear" w:color="auto" w:fill="FFFFE5"/>
            <w:vAlign w:val="center"/>
          </w:tcPr>
          <w:p w14:paraId="73E581F5" w14:textId="27D3773A" w:rsidR="00BB3CC9" w:rsidRPr="004C20A9" w:rsidRDefault="00BB3CC9" w:rsidP="006D5E7A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Videreføre tiltak som over.</w:t>
            </w:r>
          </w:p>
        </w:tc>
        <w:tc>
          <w:tcPr>
            <w:tcW w:w="2626" w:type="dxa"/>
            <w:shd w:val="clear" w:color="auto" w:fill="FFFFE5"/>
            <w:vAlign w:val="center"/>
          </w:tcPr>
          <w:p w14:paraId="46B78AEA" w14:textId="12AE94E4" w:rsidR="00BB3CC9" w:rsidRPr="004C20A9" w:rsidRDefault="00BB3CC9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Som over.</w:t>
            </w:r>
          </w:p>
        </w:tc>
      </w:tr>
      <w:tr w:rsidR="00BB3CC9" w:rsidRPr="004C20A9" w14:paraId="0B822A0F" w14:textId="77777777" w:rsidTr="7A4FAD44">
        <w:trPr>
          <w:trHeight w:val="325"/>
          <w:jc w:val="center"/>
        </w:trPr>
        <w:tc>
          <w:tcPr>
            <w:tcW w:w="1432" w:type="dxa"/>
            <w:vMerge/>
            <w:noWrap/>
            <w:vAlign w:val="center"/>
          </w:tcPr>
          <w:p w14:paraId="72BB8D90" w14:textId="4A2FFD66" w:rsidR="00BB3CC9" w:rsidRPr="004C20A9" w:rsidRDefault="00BB3CC9" w:rsidP="2DDA182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FFFE5"/>
            <w:vAlign w:val="center"/>
          </w:tcPr>
          <w:p w14:paraId="2032D024" w14:textId="4C3A0B9F" w:rsidR="00BB3CC9" w:rsidRPr="004C20A9" w:rsidRDefault="00000000" w:rsidP="00E07458">
            <w:pPr>
              <w:jc w:val="center"/>
              <w:rPr>
                <w:sz w:val="18"/>
                <w:szCs w:val="18"/>
              </w:rPr>
            </w:pPr>
            <w:hyperlink w:anchor="A" w:tooltip="Beredskapsledelse blodbank" w:history="1">
              <w:r w:rsidR="00541F8A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541F8A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541F8A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524" w:type="dxa"/>
            <w:shd w:val="clear" w:color="auto" w:fill="FFFFE5"/>
            <w:vAlign w:val="center"/>
          </w:tcPr>
          <w:p w14:paraId="2B5C89F4" w14:textId="77777777" w:rsidR="00064866" w:rsidRDefault="00BB3CC9" w:rsidP="002A64C3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Iverksette planer for å øke tapping og produksjon til internt bruk samt til forsyning av Forsvaret og/eller andre blodbanker.</w:t>
            </w:r>
            <w:r w:rsidR="00B12814">
              <w:rPr>
                <w:sz w:val="18"/>
                <w:szCs w:val="18"/>
              </w:rPr>
              <w:t xml:space="preserve"> </w:t>
            </w:r>
          </w:p>
          <w:p w14:paraId="5867AE3F" w14:textId="16B4A64D" w:rsidR="00BB3CC9" w:rsidRPr="004C20A9" w:rsidRDefault="00B12814" w:rsidP="002A64C3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Behov fo</w:t>
            </w:r>
            <w:r w:rsidR="00064866">
              <w:rPr>
                <w:sz w:val="18"/>
                <w:szCs w:val="18"/>
              </w:rPr>
              <w:t>r utvidet lagringstid på blod og blodkomponenter på lager.</w:t>
            </w:r>
          </w:p>
        </w:tc>
        <w:tc>
          <w:tcPr>
            <w:tcW w:w="2626" w:type="dxa"/>
            <w:shd w:val="clear" w:color="auto" w:fill="FFFFE5"/>
            <w:vAlign w:val="center"/>
          </w:tcPr>
          <w:p w14:paraId="1C94976E" w14:textId="201F40CC" w:rsidR="00BB3CC9" w:rsidRPr="004C20A9" w:rsidRDefault="00BB3CC9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Opprettholde/øke blodlager. Sikre nok blod for leveranse til Forsvaret og/eller andre blodbanker. </w:t>
            </w:r>
          </w:p>
        </w:tc>
      </w:tr>
      <w:tr w:rsidR="00BB3CC9" w:rsidRPr="004C20A9" w14:paraId="4BC6A386" w14:textId="77777777" w:rsidTr="7A4FAD44">
        <w:trPr>
          <w:trHeight w:val="325"/>
          <w:jc w:val="center"/>
        </w:trPr>
        <w:tc>
          <w:tcPr>
            <w:tcW w:w="1432" w:type="dxa"/>
            <w:vMerge/>
            <w:noWrap/>
            <w:vAlign w:val="center"/>
          </w:tcPr>
          <w:p w14:paraId="50666E10" w14:textId="1995DF57" w:rsidR="00BB3CC9" w:rsidRPr="004C20A9" w:rsidRDefault="00BB3CC9" w:rsidP="2DDA182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FFFE5"/>
            <w:vAlign w:val="center"/>
          </w:tcPr>
          <w:p w14:paraId="04994431" w14:textId="4CEEEA79" w:rsidR="00BB3CC9" w:rsidRPr="004C20A9" w:rsidRDefault="00000000" w:rsidP="00E07458">
            <w:pPr>
              <w:jc w:val="center"/>
              <w:rPr>
                <w:sz w:val="18"/>
                <w:szCs w:val="18"/>
              </w:rPr>
            </w:pPr>
            <w:hyperlink w:anchor="A" w:tooltip="Beredskapsledelse blodbank" w:history="1">
              <w:r w:rsidR="00A96C8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A96C8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A96C8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A96C8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A96C8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A96C8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15" w:tooltip="Andre blodbanker" w:history="1">
              <w:r w:rsidR="00A96C8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F</w:t>
              </w:r>
            </w:hyperlink>
            <w:r w:rsidR="00A96C8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16" w:tooltip="Transportleverandører" w:history="1">
              <w:r w:rsidR="00A96C8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H</w:t>
              </w:r>
            </w:hyperlink>
            <w:r w:rsidR="00A96C8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17" w:tooltip="Plasmafraksjoneringsfirma" w:history="1">
              <w:r w:rsidR="00A96C8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L</w:t>
              </w:r>
            </w:hyperlink>
            <w:r w:rsidR="00A5024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r:id="rId18" w:tooltip="Leverandører av plasmaderiverte legemidler" w:history="1">
              <w:r w:rsidR="00A5024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M</w:t>
              </w:r>
            </w:hyperlink>
          </w:p>
        </w:tc>
        <w:tc>
          <w:tcPr>
            <w:tcW w:w="4524" w:type="dxa"/>
            <w:shd w:val="clear" w:color="auto" w:fill="FFFFE5"/>
            <w:vAlign w:val="center"/>
          </w:tcPr>
          <w:p w14:paraId="07CFF911" w14:textId="5B6A747E" w:rsidR="00BB3CC9" w:rsidRPr="004C20A9" w:rsidRDefault="00BB3CC9" w:rsidP="00BE2760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Kjøpe blod fra andre blodbanker for å dekke eget behov. </w:t>
            </w:r>
          </w:p>
          <w:p w14:paraId="587A01A7" w14:textId="3990E4F8" w:rsidR="00BB3CC9" w:rsidRPr="004C20A9" w:rsidRDefault="00BB3CC9" w:rsidP="00BE2760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C20A9">
              <w:rPr>
                <w:sz w:val="18"/>
                <w:szCs w:val="18"/>
              </w:rPr>
              <w:t xml:space="preserve">Vurdere behov for ekstra innkjøp av </w:t>
            </w:r>
            <w:r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Octaplasma/LyoPlas og ev plasmaderiverte blodprodukter og legemidler.</w:t>
            </w:r>
          </w:p>
          <w:p w14:paraId="5E99F875" w14:textId="6F282EE9" w:rsidR="00BB3CC9" w:rsidRPr="004C20A9" w:rsidRDefault="00BB3CC9" w:rsidP="00BE2760">
            <w:pPr>
              <w:spacing w:before="20" w:after="20" w:line="240" w:lineRule="auto"/>
              <w:rPr>
                <w:rFonts w:ascii="Calibri" w:eastAsia="Times New Roman" w:hAnsi="Calibri" w:cs="Calibri"/>
                <w:color w:val="5B9BD5" w:themeColor="accent5"/>
                <w:sz w:val="18"/>
                <w:szCs w:val="18"/>
                <w:lang w:eastAsia="en-GB"/>
              </w:rPr>
            </w:pPr>
          </w:p>
        </w:tc>
        <w:tc>
          <w:tcPr>
            <w:tcW w:w="2626" w:type="dxa"/>
            <w:shd w:val="clear" w:color="auto" w:fill="FFFFE5"/>
            <w:vAlign w:val="center"/>
          </w:tcPr>
          <w:p w14:paraId="7671282F" w14:textId="77777777" w:rsidR="00BB3CC9" w:rsidRPr="004C20A9" w:rsidRDefault="00BB3CC9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Redusere de negative følgene for blodforsyningen.</w:t>
            </w:r>
          </w:p>
          <w:p w14:paraId="6E1F8F3A" w14:textId="77777777" w:rsidR="00BB3CC9" w:rsidRPr="004C20A9" w:rsidRDefault="00BB3CC9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Sørge for at blod og blodkomponenter er tilgjengelige for alle viktige transfusjoner</w:t>
            </w:r>
          </w:p>
        </w:tc>
      </w:tr>
      <w:tr w:rsidR="00BB3CC9" w:rsidRPr="004C20A9" w14:paraId="2B892214" w14:textId="77777777" w:rsidTr="7A4FAD44">
        <w:trPr>
          <w:trHeight w:val="325"/>
          <w:jc w:val="center"/>
        </w:trPr>
        <w:tc>
          <w:tcPr>
            <w:tcW w:w="1432" w:type="dxa"/>
            <w:vMerge/>
            <w:noWrap/>
            <w:vAlign w:val="center"/>
          </w:tcPr>
          <w:p w14:paraId="32C92998" w14:textId="77777777" w:rsidR="00BB3CC9" w:rsidRPr="004C20A9" w:rsidRDefault="00BB3CC9" w:rsidP="00036FE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FFFE5"/>
            <w:vAlign w:val="center"/>
          </w:tcPr>
          <w:p w14:paraId="6A4D8036" w14:textId="3E95BDC1" w:rsidR="00BB3CC9" w:rsidRPr="004C20A9" w:rsidRDefault="00000000" w:rsidP="00E07458">
            <w:pPr>
              <w:jc w:val="center"/>
              <w:rPr>
                <w:color w:val="0563C1"/>
                <w:sz w:val="18"/>
                <w:szCs w:val="18"/>
                <w:u w:val="single"/>
              </w:rPr>
            </w:pPr>
            <w:hyperlink w:anchor="A" w:tooltip="Beredskapsledelse blodbank" w:history="1">
              <w:r w:rsidR="00367233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36723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367233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367233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367233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524" w:type="dxa"/>
            <w:shd w:val="clear" w:color="auto" w:fill="FFFFE5"/>
            <w:vAlign w:val="center"/>
          </w:tcPr>
          <w:p w14:paraId="46ED2B2A" w14:textId="5F082DB1" w:rsidR="00BB3CC9" w:rsidRPr="004C20A9" w:rsidRDefault="00BB3CC9" w:rsidP="001A24CB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Iverksette planer for fordeling av personalet etter behov.</w:t>
            </w:r>
          </w:p>
          <w:p w14:paraId="139DB231" w14:textId="5B065B6D" w:rsidR="00BB3CC9" w:rsidRPr="004C20A9" w:rsidRDefault="00BB3CC9" w:rsidP="001A24CB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C20A9">
              <w:rPr>
                <w:sz w:val="18"/>
                <w:szCs w:val="18"/>
              </w:rPr>
              <w:t>Innkalling</w:t>
            </w:r>
            <w:r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av ekstra personell og blodgivere og aktivere avdelingens beredskapsplan. </w:t>
            </w:r>
          </w:p>
          <w:p w14:paraId="3A3C8936" w14:textId="77777777" w:rsidR="00BB3CC9" w:rsidRPr="004C20A9" w:rsidRDefault="00BB3CC9" w:rsidP="00036FE1">
            <w:pPr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626" w:type="dxa"/>
            <w:shd w:val="clear" w:color="auto" w:fill="FFFFE5"/>
            <w:vAlign w:val="center"/>
          </w:tcPr>
          <w:p w14:paraId="3F689E2E" w14:textId="1A1BF31A" w:rsidR="00BB3CC9" w:rsidRPr="004C20A9" w:rsidRDefault="00BB3CC9" w:rsidP="14AC9185">
            <w:pPr>
              <w:tabs>
                <w:tab w:val="left" w:pos="472"/>
                <w:tab w:val="left" w:pos="473"/>
              </w:tabs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Øke kapasiteten for å håndtere situasjonen og redusere de negative følgene for blodforsyningen.</w:t>
            </w:r>
          </w:p>
        </w:tc>
      </w:tr>
      <w:tr w:rsidR="00BB3CC9" w:rsidRPr="004C20A9" w14:paraId="11AC7430" w14:textId="77777777" w:rsidTr="7A4FAD44">
        <w:trPr>
          <w:trHeight w:val="325"/>
          <w:jc w:val="center"/>
        </w:trPr>
        <w:tc>
          <w:tcPr>
            <w:tcW w:w="1432" w:type="dxa"/>
            <w:vMerge/>
            <w:noWrap/>
            <w:vAlign w:val="center"/>
          </w:tcPr>
          <w:p w14:paraId="1E7C2479" w14:textId="77777777" w:rsidR="00BB3CC9" w:rsidRPr="004C20A9" w:rsidRDefault="00BB3CC9" w:rsidP="00036FE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FFFE5"/>
            <w:vAlign w:val="center"/>
          </w:tcPr>
          <w:p w14:paraId="1B8FF2CD" w14:textId="7AD6EEB1" w:rsidR="00BB3CC9" w:rsidRPr="004C20A9" w:rsidDel="00CA19B4" w:rsidRDefault="00000000" w:rsidP="00E07458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hyperlink w:anchor="A" w:tooltip="Beredskapsledelse blodbank" w:history="1">
              <w:r w:rsidR="00485C0D" w:rsidRPr="004C20A9">
                <w:rPr>
                  <w:rStyle w:val="Hyperkobling"/>
                  <w:sz w:val="18"/>
                  <w:szCs w:val="18"/>
                </w:rPr>
                <w:t>A</w:t>
              </w:r>
            </w:hyperlink>
            <w:r w:rsidR="00485C0D" w:rsidRPr="004C20A9">
              <w:rPr>
                <w:sz w:val="18"/>
                <w:szCs w:val="18"/>
              </w:rPr>
              <w:t xml:space="preserve">, </w:t>
            </w:r>
            <w:hyperlink w:anchor="C" w:tooltip="Blodbankansatte i drift" w:history="1">
              <w:r w:rsidR="00485C0D" w:rsidRPr="004C20A9">
                <w:rPr>
                  <w:rStyle w:val="Hyperkobling"/>
                  <w:sz w:val="18"/>
                  <w:szCs w:val="18"/>
                </w:rPr>
                <w:t>C</w:t>
              </w:r>
            </w:hyperlink>
            <w:r w:rsidR="00485C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19" w:tooltip="Andre blodbanker" w:history="1">
              <w:r w:rsidR="00485C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F</w:t>
              </w:r>
            </w:hyperlink>
            <w:r w:rsidR="00485C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20" w:tooltip="Transportleverandører" w:history="1">
              <w:r w:rsidR="00485C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H</w:t>
              </w:r>
            </w:hyperlink>
            <w:r w:rsidR="00485C0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r:id="rId21" w:tooltip="Vareleverandører" w:history="1">
              <w:r w:rsidR="00485C0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N</w:t>
              </w:r>
            </w:hyperlink>
          </w:p>
        </w:tc>
        <w:tc>
          <w:tcPr>
            <w:tcW w:w="4524" w:type="dxa"/>
            <w:shd w:val="clear" w:color="auto" w:fill="FFFFE5"/>
            <w:vAlign w:val="center"/>
          </w:tcPr>
          <w:p w14:paraId="665C7C5B" w14:textId="2F669383" w:rsidR="00BB3CC9" w:rsidRPr="004C20A9" w:rsidRDefault="00BB3CC9" w:rsidP="00036FE1">
            <w:pPr>
              <w:spacing w:before="20" w:after="20" w:line="240" w:lineRule="auto"/>
              <w:rPr>
                <w:color w:val="5B9BD5" w:themeColor="accent5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Overvåke og etterfylle lager av kritisk forbruksutstyr </w:t>
            </w:r>
          </w:p>
        </w:tc>
        <w:tc>
          <w:tcPr>
            <w:tcW w:w="2626" w:type="dxa"/>
            <w:shd w:val="clear" w:color="auto" w:fill="FFFFE5"/>
            <w:vAlign w:val="center"/>
          </w:tcPr>
          <w:p w14:paraId="051BAC45" w14:textId="49454E5F" w:rsidR="00BB3CC9" w:rsidRPr="004C20A9" w:rsidRDefault="00BB3CC9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Redusere de negative følgene for blodforsyningen.</w:t>
            </w:r>
          </w:p>
        </w:tc>
      </w:tr>
      <w:tr w:rsidR="00BB3CC9" w:rsidRPr="004C20A9" w14:paraId="725835FA" w14:textId="77777777" w:rsidTr="7A4FAD44">
        <w:trPr>
          <w:trHeight w:val="325"/>
          <w:jc w:val="center"/>
        </w:trPr>
        <w:tc>
          <w:tcPr>
            <w:tcW w:w="1432" w:type="dxa"/>
            <w:vMerge/>
            <w:noWrap/>
            <w:vAlign w:val="center"/>
          </w:tcPr>
          <w:p w14:paraId="1FF213DB" w14:textId="77777777" w:rsidR="00BB3CC9" w:rsidRPr="004C20A9" w:rsidRDefault="00BB3CC9" w:rsidP="00036FE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FFFE5"/>
            <w:vAlign w:val="center"/>
          </w:tcPr>
          <w:p w14:paraId="24F077CD" w14:textId="3DFA0D4F" w:rsidR="00BB3CC9" w:rsidRPr="004C20A9" w:rsidDel="00CA19B4" w:rsidRDefault="00000000" w:rsidP="00E07458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hyperlink w:anchor="A" w:tooltip="Beredskapsledelse blodbank" w:history="1">
              <w:r w:rsidR="003A686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3A6868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3A686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3A6868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3A686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524" w:type="dxa"/>
            <w:shd w:val="clear" w:color="auto" w:fill="FFFFE5"/>
            <w:vAlign w:val="center"/>
          </w:tcPr>
          <w:p w14:paraId="3F41F5C6" w14:textId="5CB323F7" w:rsidR="00BB3CC9" w:rsidRPr="004C20A9" w:rsidRDefault="00BB3CC9" w:rsidP="00036FE1">
            <w:pPr>
              <w:spacing w:before="20" w:after="20" w:line="240" w:lineRule="auto"/>
              <w:rPr>
                <w:color w:val="5B9BD5" w:themeColor="accent5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Vurdere å ta i bruk alternative lokaler for tapping, produksjon og lagring.</w:t>
            </w:r>
          </w:p>
        </w:tc>
        <w:tc>
          <w:tcPr>
            <w:tcW w:w="2626" w:type="dxa"/>
            <w:shd w:val="clear" w:color="auto" w:fill="FFFFE5"/>
            <w:vAlign w:val="center"/>
          </w:tcPr>
          <w:p w14:paraId="607E8F9C" w14:textId="77777777" w:rsidR="00BB3CC9" w:rsidRPr="004C20A9" w:rsidRDefault="00BB3CC9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Redusere de negative følgene på blodforsyningen.</w:t>
            </w:r>
          </w:p>
        </w:tc>
      </w:tr>
      <w:tr w:rsidR="00BB3CC9" w:rsidRPr="004C20A9" w14:paraId="29871B1F" w14:textId="77777777" w:rsidTr="7A4FAD44">
        <w:trPr>
          <w:trHeight w:val="325"/>
          <w:jc w:val="center"/>
        </w:trPr>
        <w:tc>
          <w:tcPr>
            <w:tcW w:w="1432" w:type="dxa"/>
            <w:vMerge/>
            <w:noWrap/>
            <w:vAlign w:val="center"/>
          </w:tcPr>
          <w:p w14:paraId="3D1B9DA6" w14:textId="77777777" w:rsidR="00BB3CC9" w:rsidRPr="004C20A9" w:rsidRDefault="00BB3CC9" w:rsidP="00036FE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FFFE5"/>
            <w:vAlign w:val="center"/>
          </w:tcPr>
          <w:p w14:paraId="677BBD72" w14:textId="09EEBA70" w:rsidR="00BB3CC9" w:rsidRPr="004C20A9" w:rsidDel="00CA19B4" w:rsidRDefault="00000000" w:rsidP="00E07458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hyperlink w:anchor="A" w:tooltip="Beredskapsledelse blodbank" w:history="1">
              <w:r w:rsidR="003A686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3A6868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3A686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3A6868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3A686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3A6868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E" w:tooltip="Rekvirenter og behandlende avdelinger" w:history="1">
              <w:r w:rsidR="003A686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E</w:t>
              </w:r>
            </w:hyperlink>
            <w:r w:rsidR="003A6868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r:id="rId22" w:tooltip="Prehospitale tjenester" w:history="1">
              <w:r w:rsidR="003A6868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I</w:t>
              </w:r>
            </w:hyperlink>
          </w:p>
        </w:tc>
        <w:tc>
          <w:tcPr>
            <w:tcW w:w="4524" w:type="dxa"/>
            <w:shd w:val="clear" w:color="auto" w:fill="FFFFE5"/>
            <w:vAlign w:val="center"/>
          </w:tcPr>
          <w:p w14:paraId="111FBDF2" w14:textId="77777777" w:rsidR="00BB3CC9" w:rsidRPr="004C20A9" w:rsidRDefault="00BB3CC9" w:rsidP="00036FE1">
            <w:pPr>
              <w:spacing w:before="20" w:after="20" w:line="240" w:lineRule="auto"/>
              <w:rPr>
                <w:color w:val="5B9BD5" w:themeColor="accent5"/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Sikre effektiv og regelmessig kommunikasjon med alle berørte om de pågående begrensningstiltakene og forventede konsekvenser av hendelsen på </w:t>
            </w:r>
            <w:r w:rsidRPr="004C20A9">
              <w:rPr>
                <w:sz w:val="18"/>
                <w:szCs w:val="18"/>
              </w:rPr>
              <w:lastRenderedPageBreak/>
              <w:t>blodforsyningen og konsekvensen for elektive operasjoner.</w:t>
            </w:r>
          </w:p>
          <w:p w14:paraId="09C6A63D" w14:textId="0B4B9BD3" w:rsidR="00BB3CC9" w:rsidRPr="004C20A9" w:rsidRDefault="00BB3CC9" w:rsidP="00036FE1">
            <w:pPr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626" w:type="dxa"/>
            <w:shd w:val="clear" w:color="auto" w:fill="FFFFE5"/>
            <w:vAlign w:val="center"/>
          </w:tcPr>
          <w:p w14:paraId="24E423EA" w14:textId="77777777" w:rsidR="00BB3CC9" w:rsidRPr="004C20A9" w:rsidRDefault="00BB3CC9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lastRenderedPageBreak/>
              <w:t>Sørge for informasjon og samarbeid med alle berørte.</w:t>
            </w:r>
          </w:p>
          <w:p w14:paraId="1808ED5F" w14:textId="4CACA516" w:rsidR="00BB3CC9" w:rsidRPr="004C20A9" w:rsidRDefault="00BB3CC9" w:rsidP="00B2015B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Sikre effektiv pasientbehandling.</w:t>
            </w:r>
          </w:p>
        </w:tc>
      </w:tr>
      <w:tr w:rsidR="00BB3CC9" w:rsidRPr="004C20A9" w14:paraId="0B12FDAF" w14:textId="77777777" w:rsidTr="7A4FAD44">
        <w:trPr>
          <w:trHeight w:val="325"/>
          <w:jc w:val="center"/>
        </w:trPr>
        <w:tc>
          <w:tcPr>
            <w:tcW w:w="1432" w:type="dxa"/>
            <w:vMerge/>
            <w:noWrap/>
            <w:vAlign w:val="center"/>
          </w:tcPr>
          <w:p w14:paraId="000A60F0" w14:textId="77777777" w:rsidR="00BB3CC9" w:rsidRPr="004C20A9" w:rsidRDefault="00BB3CC9" w:rsidP="00036FE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FFFE5"/>
            <w:vAlign w:val="center"/>
          </w:tcPr>
          <w:p w14:paraId="29359814" w14:textId="53680185" w:rsidR="00BB3CC9" w:rsidRPr="004C20A9" w:rsidRDefault="00000000" w:rsidP="00E07458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hyperlink w:anchor="A" w:tooltip="Beredskapsledelse blodbank" w:history="1">
              <w:r w:rsidR="00993E8A" w:rsidRPr="004C20A9">
                <w:rPr>
                  <w:rStyle w:val="Hyperkobling"/>
                  <w:sz w:val="18"/>
                  <w:szCs w:val="18"/>
                </w:rPr>
                <w:t>A</w:t>
              </w:r>
            </w:hyperlink>
            <w:r w:rsidR="00993E8A" w:rsidRPr="004C20A9">
              <w:rPr>
                <w:sz w:val="18"/>
                <w:szCs w:val="18"/>
              </w:rPr>
              <w:t xml:space="preserve"> og </w:t>
            </w:r>
            <w:hyperlink w:anchor="B" w:tooltip="Beredskapsledelse foretak" w:history="1">
              <w:r w:rsidR="00993E8A" w:rsidRPr="004C20A9">
                <w:rPr>
                  <w:rStyle w:val="Hyperkobling"/>
                  <w:sz w:val="18"/>
                  <w:szCs w:val="18"/>
                </w:rPr>
                <w:t>B</w:t>
              </w:r>
            </w:hyperlink>
          </w:p>
        </w:tc>
        <w:tc>
          <w:tcPr>
            <w:tcW w:w="4524" w:type="dxa"/>
            <w:shd w:val="clear" w:color="auto" w:fill="FFFFE5"/>
            <w:vAlign w:val="center"/>
          </w:tcPr>
          <w:p w14:paraId="0817F649" w14:textId="2FED00F1" w:rsidR="00BB3CC9" w:rsidRPr="004C20A9" w:rsidRDefault="00BB3CC9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Informere sykehusets kommunikasjonsavdeling om hendelsen. </w:t>
            </w:r>
          </w:p>
        </w:tc>
        <w:tc>
          <w:tcPr>
            <w:tcW w:w="2626" w:type="dxa"/>
            <w:shd w:val="clear" w:color="auto" w:fill="FFFFE5"/>
            <w:vAlign w:val="center"/>
          </w:tcPr>
          <w:p w14:paraId="1A50066B" w14:textId="62B05B43" w:rsidR="00BB3CC9" w:rsidRPr="004C20A9" w:rsidRDefault="00BB3CC9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Sikre korrekt og tilstrekkelig informasjon om hendelsen utad. </w:t>
            </w:r>
          </w:p>
        </w:tc>
      </w:tr>
      <w:tr w:rsidR="00BB3CC9" w:rsidRPr="004C20A9" w14:paraId="439A5296" w14:textId="77777777" w:rsidTr="7A4FAD44">
        <w:trPr>
          <w:trHeight w:val="325"/>
          <w:jc w:val="center"/>
        </w:trPr>
        <w:tc>
          <w:tcPr>
            <w:tcW w:w="1432" w:type="dxa"/>
            <w:vMerge/>
            <w:noWrap/>
            <w:vAlign w:val="center"/>
          </w:tcPr>
          <w:p w14:paraId="3F284449" w14:textId="77777777" w:rsidR="00BB3CC9" w:rsidRPr="004C20A9" w:rsidRDefault="00BB3CC9" w:rsidP="007D470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FFFE5"/>
            <w:vAlign w:val="center"/>
          </w:tcPr>
          <w:p w14:paraId="06D07E10" w14:textId="42D0DC13" w:rsidR="00BB3CC9" w:rsidRPr="004C20A9" w:rsidRDefault="00000000" w:rsidP="00E07458">
            <w:pPr>
              <w:spacing w:before="20" w:after="20" w:line="240" w:lineRule="auto"/>
              <w:jc w:val="center"/>
            </w:pPr>
            <w:hyperlink w:anchor="A" w:tooltip="Beredskapsledelse blodbank" w:history="1">
              <w:r w:rsidR="00993E8A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993E8A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993E8A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993E8A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993E8A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993E8A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K" w:tooltip="Norsk koordineringssenter for blodberedskap (Nokblod)" w:history="1">
              <w:r w:rsidR="00993E8A" w:rsidRPr="004C20A9">
                <w:rPr>
                  <w:rStyle w:val="Hyperkobling"/>
                  <w:sz w:val="18"/>
                  <w:szCs w:val="18"/>
                </w:rPr>
                <w:t>K</w:t>
              </w:r>
            </w:hyperlink>
          </w:p>
        </w:tc>
        <w:tc>
          <w:tcPr>
            <w:tcW w:w="4524" w:type="dxa"/>
            <w:shd w:val="clear" w:color="auto" w:fill="FFFFE5"/>
            <w:vAlign w:val="center"/>
          </w:tcPr>
          <w:p w14:paraId="0780E19D" w14:textId="30F470BE" w:rsidR="00BB3CC9" w:rsidRPr="004C20A9" w:rsidRDefault="00BB3CC9" w:rsidP="007D470D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Dokumenter hendelse og tiltak.</w:t>
            </w:r>
          </w:p>
        </w:tc>
        <w:tc>
          <w:tcPr>
            <w:tcW w:w="2626" w:type="dxa"/>
            <w:shd w:val="clear" w:color="auto" w:fill="FFFFE5"/>
            <w:vAlign w:val="center"/>
          </w:tcPr>
          <w:p w14:paraId="765C078B" w14:textId="01051412" w:rsidR="00BB3CC9" w:rsidRPr="004C20A9" w:rsidRDefault="00BB3CC9" w:rsidP="007D470D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Sikre riktig og oppdatert informasjon om hendelsen.</w:t>
            </w:r>
          </w:p>
        </w:tc>
      </w:tr>
      <w:tr w:rsidR="00036FE1" w:rsidRPr="004C20A9" w14:paraId="661B748C" w14:textId="77777777" w:rsidTr="7A4FAD44">
        <w:trPr>
          <w:trHeight w:val="144"/>
          <w:jc w:val="center"/>
        </w:trPr>
        <w:tc>
          <w:tcPr>
            <w:tcW w:w="10319" w:type="dxa"/>
            <w:gridSpan w:val="4"/>
            <w:shd w:val="clear" w:color="auto" w:fill="D9D9D9" w:themeFill="background1" w:themeFillShade="D9"/>
            <w:noWrap/>
            <w:vAlign w:val="center"/>
          </w:tcPr>
          <w:p w14:paraId="125F1E56" w14:textId="77777777" w:rsidR="00036FE1" w:rsidRPr="004C20A9" w:rsidRDefault="00036FE1" w:rsidP="00E0745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02F3" w:rsidRPr="004C20A9" w14:paraId="62582920" w14:textId="77777777" w:rsidTr="7A4FAD44">
        <w:trPr>
          <w:trHeight w:val="325"/>
          <w:jc w:val="center"/>
        </w:trPr>
        <w:tc>
          <w:tcPr>
            <w:tcW w:w="1432" w:type="dxa"/>
            <w:vMerge w:val="restart"/>
            <w:shd w:val="clear" w:color="auto" w:fill="FF3B3B"/>
            <w:noWrap/>
            <w:vAlign w:val="center"/>
          </w:tcPr>
          <w:p w14:paraId="23677B4E" w14:textId="09E3CEF3" w:rsidR="003A02F3" w:rsidRPr="004C20A9" w:rsidRDefault="003A02F3" w:rsidP="0003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C20A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Høyt</w:t>
            </w:r>
          </w:p>
        </w:tc>
        <w:tc>
          <w:tcPr>
            <w:tcW w:w="1737" w:type="dxa"/>
            <w:shd w:val="clear" w:color="auto" w:fill="FFEBEB"/>
            <w:vAlign w:val="center"/>
          </w:tcPr>
          <w:p w14:paraId="53F22A43" w14:textId="7748D0F9" w:rsidR="003A02F3" w:rsidRPr="004C20A9" w:rsidRDefault="00000000" w:rsidP="00E07458">
            <w:pPr>
              <w:spacing w:before="20" w:after="20" w:line="240" w:lineRule="auto"/>
              <w:jc w:val="center"/>
            </w:pPr>
            <w:hyperlink w:anchor="A" w:tooltip="Beredskapsledelse blodbank" w:history="1">
              <w:r w:rsidR="005376B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5376B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5376B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524" w:type="dxa"/>
            <w:shd w:val="clear" w:color="auto" w:fill="FFEBEB"/>
            <w:vAlign w:val="center"/>
          </w:tcPr>
          <w:p w14:paraId="0C4C3EC2" w14:textId="1A8B7AFE" w:rsidR="003A02F3" w:rsidRPr="004C20A9" w:rsidRDefault="003A02F3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Videreføre tiltak som over. </w:t>
            </w:r>
          </w:p>
        </w:tc>
        <w:tc>
          <w:tcPr>
            <w:tcW w:w="2626" w:type="dxa"/>
            <w:shd w:val="clear" w:color="auto" w:fill="FFEBEB"/>
            <w:vAlign w:val="center"/>
          </w:tcPr>
          <w:p w14:paraId="641059F6" w14:textId="7EAFEC2E" w:rsidR="003A02F3" w:rsidRPr="004C20A9" w:rsidRDefault="4E38A3B8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Som over.</w:t>
            </w:r>
          </w:p>
        </w:tc>
      </w:tr>
      <w:tr w:rsidR="003A02F3" w:rsidRPr="004C20A9" w14:paraId="2CC64E0B" w14:textId="77777777" w:rsidTr="7A4FAD44">
        <w:trPr>
          <w:trHeight w:val="325"/>
          <w:jc w:val="center"/>
        </w:trPr>
        <w:tc>
          <w:tcPr>
            <w:tcW w:w="1432" w:type="dxa"/>
            <w:vMerge/>
            <w:noWrap/>
            <w:vAlign w:val="center"/>
          </w:tcPr>
          <w:p w14:paraId="7C3F4D53" w14:textId="29D0490A" w:rsidR="003A02F3" w:rsidRPr="004C20A9" w:rsidRDefault="003A02F3" w:rsidP="0003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shd w:val="clear" w:color="auto" w:fill="FFEBEB"/>
            <w:vAlign w:val="center"/>
          </w:tcPr>
          <w:p w14:paraId="238669F5" w14:textId="1F61EA2D" w:rsidR="003A02F3" w:rsidRPr="004C20A9" w:rsidRDefault="00000000" w:rsidP="00E07458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hyperlink w:anchor="A" w:tooltip="Beredskapsledelse blodbank" w:history="1">
              <w:r w:rsidR="0005163B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05163B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05163B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05163B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05163B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05163B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23" w:tooltip="Andre blodbanker" w:history="1">
              <w:r w:rsidR="0005163B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F</w:t>
              </w:r>
            </w:hyperlink>
            <w:r w:rsidR="0005163B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K" w:tooltip="Norsk koordineringssenter for blodberedskap (Nokblod)" w:history="1">
              <w:r w:rsidR="0005163B" w:rsidRPr="004C20A9">
                <w:rPr>
                  <w:rStyle w:val="Hyperkobling"/>
                  <w:sz w:val="18"/>
                  <w:szCs w:val="18"/>
                </w:rPr>
                <w:t>K</w:t>
              </w:r>
            </w:hyperlink>
          </w:p>
        </w:tc>
        <w:tc>
          <w:tcPr>
            <w:tcW w:w="4524" w:type="dxa"/>
            <w:shd w:val="clear" w:color="auto" w:fill="FFEBEB"/>
            <w:vAlign w:val="center"/>
          </w:tcPr>
          <w:p w14:paraId="769B98C5" w14:textId="277A1071" w:rsidR="003A02F3" w:rsidRPr="004C20A9" w:rsidRDefault="00903E04" w:rsidP="00204638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Be om bistand fra </w:t>
            </w:r>
            <w:r w:rsidR="003A02F3" w:rsidRPr="004C20A9">
              <w:rPr>
                <w:sz w:val="18"/>
                <w:szCs w:val="18"/>
              </w:rPr>
              <w:t>andre blodbanker/Nokblod</w:t>
            </w:r>
            <w:r w:rsidRPr="004C20A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626" w:type="dxa"/>
            <w:shd w:val="clear" w:color="auto" w:fill="FFEBEB"/>
            <w:vAlign w:val="center"/>
          </w:tcPr>
          <w:p w14:paraId="4A40A352" w14:textId="7109632D" w:rsidR="003A02F3" w:rsidRPr="004C20A9" w:rsidRDefault="142AAA6F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Redusere de negative følgene på blodforsyningen.</w:t>
            </w:r>
          </w:p>
        </w:tc>
      </w:tr>
      <w:tr w:rsidR="003A02F3" w:rsidRPr="004C20A9" w14:paraId="3AB9CEEF" w14:textId="77777777" w:rsidTr="7A4FAD44">
        <w:trPr>
          <w:trHeight w:val="325"/>
          <w:jc w:val="center"/>
        </w:trPr>
        <w:tc>
          <w:tcPr>
            <w:tcW w:w="1432" w:type="dxa"/>
            <w:vMerge/>
            <w:noWrap/>
            <w:vAlign w:val="center"/>
          </w:tcPr>
          <w:p w14:paraId="43089ACF" w14:textId="064854AB" w:rsidR="003A02F3" w:rsidRPr="004C20A9" w:rsidRDefault="003A02F3" w:rsidP="0003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shd w:val="clear" w:color="auto" w:fill="FFEBEB"/>
            <w:vAlign w:val="center"/>
          </w:tcPr>
          <w:p w14:paraId="3C27C487" w14:textId="5DD20491" w:rsidR="003A02F3" w:rsidRPr="004C20A9" w:rsidRDefault="00000000" w:rsidP="00E07458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hyperlink w:anchor="A" w:tooltip="Beredskapsledelse blodbank" w:history="1">
              <w:r w:rsidR="00472DF2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472DF2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472DF2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472DF2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472DF2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472DF2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,</w:t>
            </w:r>
            <w:r w:rsidR="007436F9" w:rsidRPr="004C20A9">
              <w:rPr>
                <w:sz w:val="18"/>
                <w:szCs w:val="18"/>
              </w:rPr>
              <w:t xml:space="preserve"> </w:t>
            </w:r>
            <w:hyperlink w:anchor="D" w:tooltip="Eksterne testlaboratorier" w:history="1">
              <w:r w:rsidR="00743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D</w:t>
              </w:r>
            </w:hyperlink>
            <w:r w:rsidR="00743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,</w:t>
            </w:r>
            <w:r w:rsidR="00472DF2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hyperlink r:id="rId24" w:tooltip="Andre blodbanker" w:history="1">
              <w:r w:rsidR="00472DF2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F</w:t>
              </w:r>
            </w:hyperlink>
            <w:r w:rsidR="00472DF2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,</w:t>
            </w:r>
            <w:r w:rsidR="007436F9" w:rsidRPr="004C20A9">
              <w:rPr>
                <w:sz w:val="18"/>
                <w:szCs w:val="18"/>
              </w:rPr>
              <w:t xml:space="preserve"> </w:t>
            </w:r>
            <w:hyperlink r:id="rId25" w:tooltip="Tekniske støttefunksjoner" w:history="1">
              <w:r w:rsidR="00743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G</w:t>
              </w:r>
            </w:hyperlink>
            <w:r w:rsidR="00743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,</w:t>
            </w:r>
            <w:r w:rsidR="00472DF2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hyperlink r:id="rId26" w:tooltip="Transportleverandører" w:history="1">
              <w:r w:rsidR="00472DF2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H</w:t>
              </w:r>
            </w:hyperlink>
            <w:r w:rsidR="00472DF2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27" w:tooltip="Prehospitale tjenester" w:history="1">
              <w:r w:rsidR="00472DF2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I</w:t>
              </w:r>
            </w:hyperlink>
            <w:r w:rsidR="00472DF2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r:id="rId28" w:tooltip="Forsvaret" w:history="1">
              <w:r w:rsidR="00472DF2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J</w:t>
              </w:r>
            </w:hyperlink>
            <w:r w:rsidR="00472DF2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K" w:tooltip="Norsk koordineringssenter for blodberedskap (Nokblod)" w:history="1">
              <w:r w:rsidR="00472DF2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K</w:t>
              </w:r>
            </w:hyperlink>
            <w:r w:rsidR="00472DF2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,</w:t>
            </w:r>
            <w:r w:rsidR="007436F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hyperlink r:id="rId29" w:tooltip="Vareleverandører" w:history="1">
              <w:r w:rsidR="007436F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N</w:t>
              </w:r>
            </w:hyperlink>
            <w:r w:rsidR="00472DF2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O" w:tooltip="Nasjonal kompetent myndighet" w:history="1">
              <w:r w:rsidR="00472DF2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O</w:t>
              </w:r>
            </w:hyperlink>
          </w:p>
        </w:tc>
        <w:tc>
          <w:tcPr>
            <w:tcW w:w="4524" w:type="dxa"/>
            <w:shd w:val="clear" w:color="auto" w:fill="FFEBEB"/>
            <w:vAlign w:val="center"/>
          </w:tcPr>
          <w:p w14:paraId="5CAB33E7" w14:textId="68DBC9A7" w:rsidR="003A02F3" w:rsidRPr="004C20A9" w:rsidRDefault="003A02F3" w:rsidP="00204638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Iverksette planer for </w:t>
            </w:r>
            <w:r w:rsidR="003B3B7C" w:rsidRPr="004C20A9">
              <w:rPr>
                <w:sz w:val="18"/>
                <w:szCs w:val="18"/>
              </w:rPr>
              <w:t>re</w:t>
            </w:r>
            <w:r w:rsidRPr="004C20A9">
              <w:rPr>
                <w:sz w:val="18"/>
                <w:szCs w:val="18"/>
              </w:rPr>
              <w:t>lokasjo</w:t>
            </w:r>
            <w:r w:rsidR="003F010A" w:rsidRPr="004C20A9">
              <w:rPr>
                <w:sz w:val="18"/>
                <w:szCs w:val="18"/>
              </w:rPr>
              <w:t>n</w:t>
            </w:r>
            <w:r w:rsidRPr="004C20A9">
              <w:rPr>
                <w:sz w:val="18"/>
                <w:szCs w:val="18"/>
              </w:rPr>
              <w:t xml:space="preserve"> </w:t>
            </w:r>
            <w:r w:rsidR="00742532" w:rsidRPr="004C20A9">
              <w:rPr>
                <w:sz w:val="18"/>
                <w:szCs w:val="18"/>
              </w:rPr>
              <w:t xml:space="preserve">og/eller utvide </w:t>
            </w:r>
            <w:r w:rsidRPr="004C20A9">
              <w:rPr>
                <w:sz w:val="18"/>
                <w:szCs w:val="18"/>
              </w:rPr>
              <w:t>tapping, produksjon og personale til andre blodbanker/lokaler i henhold til beredskapsplaner.</w:t>
            </w:r>
          </w:p>
        </w:tc>
        <w:tc>
          <w:tcPr>
            <w:tcW w:w="2626" w:type="dxa"/>
            <w:shd w:val="clear" w:color="auto" w:fill="FFEBEB"/>
            <w:vAlign w:val="center"/>
          </w:tcPr>
          <w:p w14:paraId="2EF2FBFC" w14:textId="6A6094F0" w:rsidR="003A02F3" w:rsidRPr="004C20A9" w:rsidRDefault="72F5228A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Redusere de negative følgene på blodforsyningen.</w:t>
            </w:r>
          </w:p>
        </w:tc>
      </w:tr>
      <w:tr w:rsidR="003A02F3" w:rsidRPr="004C20A9" w14:paraId="28B0DEE0" w14:textId="77777777" w:rsidTr="7A4FAD44">
        <w:trPr>
          <w:trHeight w:val="325"/>
          <w:jc w:val="center"/>
        </w:trPr>
        <w:tc>
          <w:tcPr>
            <w:tcW w:w="1432" w:type="dxa"/>
            <w:vMerge/>
            <w:noWrap/>
            <w:vAlign w:val="center"/>
          </w:tcPr>
          <w:p w14:paraId="46531E9D" w14:textId="2B2199EC" w:rsidR="003A02F3" w:rsidRPr="004C20A9" w:rsidRDefault="003A02F3" w:rsidP="0003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shd w:val="clear" w:color="auto" w:fill="FFEBEB"/>
            <w:vAlign w:val="center"/>
          </w:tcPr>
          <w:p w14:paraId="7DCA3B42" w14:textId="7D21ED37" w:rsidR="003A02F3" w:rsidRPr="004C20A9" w:rsidRDefault="00000000" w:rsidP="00E07458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hyperlink w:anchor="A" w:tooltip="Beredskapsledelse blodbank" w:history="1">
              <w:r w:rsidR="0063689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63689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63689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63689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63689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63689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D" w:tooltip="Eksterne testlaboratorier" w:history="1">
              <w:r w:rsidR="0063689D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D</w:t>
              </w:r>
            </w:hyperlink>
            <w:r w:rsidR="0063689D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,</w:t>
            </w:r>
            <w:r w:rsidR="002623C5" w:rsidRPr="004C20A9">
              <w:rPr>
                <w:sz w:val="18"/>
                <w:szCs w:val="18"/>
              </w:rPr>
              <w:t xml:space="preserve"> </w:t>
            </w:r>
            <w:hyperlink r:id="rId30" w:tooltip="Tekniske støttefunksjoner" w:history="1">
              <w:r w:rsidR="002623C5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G</w:t>
              </w:r>
            </w:hyperlink>
            <w:r w:rsidR="00BF398C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,</w:t>
            </w:r>
            <w:r w:rsidR="00C95865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hyperlink w:anchor="K" w:tooltip="Norsk koordineringssenter for blodberedskap (Nokblod)" w:history="1">
              <w:r w:rsidR="0063689D" w:rsidRPr="004C20A9">
                <w:rPr>
                  <w:rStyle w:val="Hyperkobling"/>
                  <w:sz w:val="18"/>
                  <w:szCs w:val="18"/>
                </w:rPr>
                <w:t>K</w:t>
              </w:r>
            </w:hyperlink>
            <w:r w:rsidR="00C95865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r:id="rId31" w:tooltip="Tekniske støttefunksjoner" w:history="1">
              <w:r w:rsidR="00C95865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G</w:t>
              </w:r>
            </w:hyperlink>
          </w:p>
        </w:tc>
        <w:tc>
          <w:tcPr>
            <w:tcW w:w="4524" w:type="dxa"/>
            <w:shd w:val="clear" w:color="auto" w:fill="FFEBEB"/>
            <w:vAlign w:val="center"/>
          </w:tcPr>
          <w:p w14:paraId="4EBAA496" w14:textId="39387775" w:rsidR="003A02F3" w:rsidRPr="004C20A9" w:rsidRDefault="003A02F3" w:rsidP="00036FE1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C20A9">
              <w:rPr>
                <w:sz w:val="18"/>
                <w:szCs w:val="18"/>
              </w:rPr>
              <w:t>Iverksette forhåndsdefinerte</w:t>
            </w:r>
            <w:r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avvik for utvelgelse av blodgivere, testing og produksjon av blodprodukter.</w:t>
            </w:r>
          </w:p>
          <w:p w14:paraId="24B1F120" w14:textId="77777777" w:rsidR="003A02F3" w:rsidRPr="004C20A9" w:rsidRDefault="003A02F3" w:rsidP="00036FE1">
            <w:pPr>
              <w:spacing w:before="20" w:after="2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  <w:p w14:paraId="007970A8" w14:textId="77777777" w:rsidR="003A02F3" w:rsidRPr="004C20A9" w:rsidRDefault="003A02F3" w:rsidP="00036FE1">
            <w:pPr>
              <w:spacing w:before="20" w:after="20" w:line="240" w:lineRule="auto"/>
              <w:rPr>
                <w:sz w:val="18"/>
                <w:szCs w:val="18"/>
              </w:rPr>
            </w:pPr>
          </w:p>
          <w:p w14:paraId="73FDB53E" w14:textId="77777777" w:rsidR="003A02F3" w:rsidRPr="004C20A9" w:rsidRDefault="003A02F3" w:rsidP="009D2F8C">
            <w:pPr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626" w:type="dxa"/>
            <w:shd w:val="clear" w:color="auto" w:fill="FFEBEB"/>
            <w:vAlign w:val="center"/>
          </w:tcPr>
          <w:p w14:paraId="2B85022A" w14:textId="43686424" w:rsidR="003A02F3" w:rsidRPr="004C20A9" w:rsidRDefault="003A02F3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Sikre at det iverksettes hastetiltak for å gjøre blod og blodkomponenter tilgjengelig for kritisk pasientbehov.</w:t>
            </w:r>
          </w:p>
        </w:tc>
      </w:tr>
      <w:tr w:rsidR="003A02F3" w:rsidRPr="004C20A9" w14:paraId="021E090E" w14:textId="77777777" w:rsidTr="7A4FAD44">
        <w:trPr>
          <w:trHeight w:val="325"/>
          <w:jc w:val="center"/>
        </w:trPr>
        <w:tc>
          <w:tcPr>
            <w:tcW w:w="1432" w:type="dxa"/>
            <w:vMerge/>
            <w:noWrap/>
            <w:vAlign w:val="center"/>
          </w:tcPr>
          <w:p w14:paraId="32979B5F" w14:textId="77777777" w:rsidR="003A02F3" w:rsidRPr="004C20A9" w:rsidRDefault="003A02F3" w:rsidP="0003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shd w:val="clear" w:color="auto" w:fill="FFEBEB"/>
            <w:vAlign w:val="center"/>
          </w:tcPr>
          <w:p w14:paraId="7D30607A" w14:textId="76756BFD" w:rsidR="003A02F3" w:rsidRPr="004C20A9" w:rsidRDefault="00000000" w:rsidP="00E07458">
            <w:pPr>
              <w:spacing w:before="20" w:after="20" w:line="240" w:lineRule="auto"/>
              <w:jc w:val="center"/>
            </w:pPr>
            <w:hyperlink w:anchor="A" w:tooltip="Beredskapsledelse blodbank" w:history="1">
              <w:r w:rsidR="005376B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5376B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5376B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5376B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5376B9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5376B9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K" w:tooltip="Norsk koordineringssenter for blodberedskap (Nokblod)" w:history="1">
              <w:r w:rsidR="005376B9" w:rsidRPr="004C20A9">
                <w:rPr>
                  <w:rStyle w:val="Hyperkobling"/>
                  <w:sz w:val="18"/>
                  <w:szCs w:val="18"/>
                </w:rPr>
                <w:t>K</w:t>
              </w:r>
            </w:hyperlink>
          </w:p>
        </w:tc>
        <w:tc>
          <w:tcPr>
            <w:tcW w:w="4524" w:type="dxa"/>
            <w:shd w:val="clear" w:color="auto" w:fill="FFEBEB"/>
            <w:vAlign w:val="center"/>
          </w:tcPr>
          <w:p w14:paraId="43F227C6" w14:textId="45A8EFFC" w:rsidR="003A02F3" w:rsidRPr="004C20A9" w:rsidRDefault="003A02F3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Dokumenter hendelse og tiltak. </w:t>
            </w:r>
          </w:p>
        </w:tc>
        <w:tc>
          <w:tcPr>
            <w:tcW w:w="2626" w:type="dxa"/>
            <w:shd w:val="clear" w:color="auto" w:fill="FFEBEB"/>
            <w:vAlign w:val="center"/>
          </w:tcPr>
          <w:p w14:paraId="3BECAFB8" w14:textId="071AB06E" w:rsidR="003A02F3" w:rsidRPr="004C20A9" w:rsidRDefault="003A02F3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Sikre riktig og oppdatert informasjon om situasjonen</w:t>
            </w:r>
            <w:r w:rsidR="16995A59" w:rsidRPr="004C20A9">
              <w:rPr>
                <w:sz w:val="18"/>
                <w:szCs w:val="18"/>
              </w:rPr>
              <w:t>.</w:t>
            </w:r>
          </w:p>
        </w:tc>
      </w:tr>
      <w:tr w:rsidR="00036FE1" w:rsidRPr="004C20A9" w14:paraId="2C19349D" w14:textId="77777777" w:rsidTr="7A4FAD44">
        <w:trPr>
          <w:trHeight w:val="173"/>
          <w:jc w:val="center"/>
        </w:trPr>
        <w:tc>
          <w:tcPr>
            <w:tcW w:w="10319" w:type="dxa"/>
            <w:gridSpan w:val="4"/>
            <w:shd w:val="clear" w:color="auto" w:fill="D9D9D9" w:themeFill="background1" w:themeFillShade="D9"/>
            <w:noWrap/>
            <w:vAlign w:val="center"/>
          </w:tcPr>
          <w:p w14:paraId="554DFE14" w14:textId="77777777" w:rsidR="00036FE1" w:rsidRPr="004C20A9" w:rsidRDefault="00036FE1" w:rsidP="00E07458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36FE1" w:rsidRPr="004C20A9" w14:paraId="39155D3D" w14:textId="77777777" w:rsidTr="7A4FAD44">
        <w:trPr>
          <w:trHeight w:val="325"/>
          <w:jc w:val="center"/>
        </w:trPr>
        <w:tc>
          <w:tcPr>
            <w:tcW w:w="1432" w:type="dxa"/>
            <w:vMerge w:val="restart"/>
            <w:shd w:val="clear" w:color="auto" w:fill="4472C4" w:themeFill="accent1"/>
            <w:noWrap/>
            <w:vAlign w:val="center"/>
          </w:tcPr>
          <w:p w14:paraId="5E04325E" w14:textId="77777777" w:rsidR="00036FE1" w:rsidRPr="004C20A9" w:rsidRDefault="00036FE1" w:rsidP="0003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  <w:r w:rsidRPr="004C20A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Gjenoppretting</w:t>
            </w:r>
          </w:p>
        </w:tc>
        <w:tc>
          <w:tcPr>
            <w:tcW w:w="1737" w:type="dxa"/>
            <w:shd w:val="clear" w:color="auto" w:fill="E2E9F6"/>
            <w:vAlign w:val="center"/>
          </w:tcPr>
          <w:p w14:paraId="620D16FD" w14:textId="65276143" w:rsidR="00036FE1" w:rsidRPr="004C20A9" w:rsidRDefault="00000000" w:rsidP="00E07458">
            <w:pPr>
              <w:spacing w:before="20" w:after="20" w:line="240" w:lineRule="auto"/>
              <w:jc w:val="center"/>
              <w:rPr>
                <w:color w:val="C00000"/>
                <w:sz w:val="18"/>
                <w:szCs w:val="18"/>
              </w:rPr>
            </w:pPr>
            <w:hyperlink w:anchor="A" w:tooltip="Beredskapsledelse blodbank" w:history="1">
              <w:r w:rsidR="00183EE4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183EE4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183EE4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183EE4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183EE4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183EE4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E" w:tooltip="Rekvirenter og behandlende avdelinger" w:history="1">
              <w:r w:rsidR="00183EE4" w:rsidRPr="004C20A9">
                <w:rPr>
                  <w:rStyle w:val="Hyperkobling"/>
                  <w:sz w:val="18"/>
                  <w:szCs w:val="18"/>
                </w:rPr>
                <w:t>E</w:t>
              </w:r>
            </w:hyperlink>
            <w:r w:rsidR="00183EE4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K" w:tooltip="Norsk koordineringssenter for blodberedskap (Nokblod)" w:history="1">
              <w:r w:rsidR="00183EE4" w:rsidRPr="004C20A9">
                <w:rPr>
                  <w:rStyle w:val="Hyperkobling"/>
                  <w:sz w:val="18"/>
                  <w:szCs w:val="18"/>
                </w:rPr>
                <w:t>K</w:t>
              </w:r>
            </w:hyperlink>
          </w:p>
        </w:tc>
        <w:tc>
          <w:tcPr>
            <w:tcW w:w="4524" w:type="dxa"/>
            <w:shd w:val="clear" w:color="auto" w:fill="E2E9F6"/>
            <w:vAlign w:val="center"/>
          </w:tcPr>
          <w:p w14:paraId="2B37D5C2" w14:textId="34DA2279" w:rsidR="00036FE1" w:rsidRPr="004C20A9" w:rsidRDefault="00036FE1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7A4FAD44">
              <w:rPr>
                <w:sz w:val="18"/>
                <w:szCs w:val="18"/>
              </w:rPr>
              <w:t xml:space="preserve">Iverksette planer for </w:t>
            </w:r>
            <w:r w:rsidR="7E6CABBC" w:rsidRPr="7A4FAD44">
              <w:rPr>
                <w:sz w:val="18"/>
                <w:szCs w:val="18"/>
              </w:rPr>
              <w:t xml:space="preserve">å </w:t>
            </w:r>
            <w:r w:rsidRPr="7A4FAD44">
              <w:rPr>
                <w:sz w:val="18"/>
                <w:szCs w:val="18"/>
              </w:rPr>
              <w:t>gjenopprette</w:t>
            </w:r>
            <w:r w:rsidR="70469147" w:rsidRPr="7A4FAD44">
              <w:rPr>
                <w:sz w:val="18"/>
                <w:szCs w:val="18"/>
              </w:rPr>
              <w:t xml:space="preserve"> </w:t>
            </w:r>
            <w:r w:rsidRPr="7A4FAD44">
              <w:rPr>
                <w:sz w:val="18"/>
                <w:szCs w:val="18"/>
              </w:rPr>
              <w:t>normal drift.</w:t>
            </w:r>
          </w:p>
          <w:p w14:paraId="5E5EE311" w14:textId="48DD5BCD" w:rsidR="7F82B616" w:rsidRDefault="7F82B616" w:rsidP="7A4FAD44">
            <w:pPr>
              <w:spacing w:before="20" w:after="20" w:line="240" w:lineRule="auto"/>
              <w:rPr>
                <w:sz w:val="18"/>
                <w:szCs w:val="18"/>
              </w:rPr>
            </w:pPr>
            <w:r w:rsidRPr="7A4FAD44">
              <w:rPr>
                <w:sz w:val="18"/>
                <w:szCs w:val="18"/>
              </w:rPr>
              <w:t>Informere interessenter om prosessen knyttet til gjenoppretting av normal drift.</w:t>
            </w:r>
          </w:p>
          <w:p w14:paraId="1BB291B7" w14:textId="2A73B14E" w:rsidR="7A4FAD44" w:rsidRDefault="7A4FAD44" w:rsidP="7A4FAD44">
            <w:pPr>
              <w:spacing w:before="20" w:after="20" w:line="240" w:lineRule="auto"/>
              <w:rPr>
                <w:sz w:val="18"/>
                <w:szCs w:val="18"/>
              </w:rPr>
            </w:pPr>
          </w:p>
          <w:p w14:paraId="7F25A99E" w14:textId="6BFC3450" w:rsidR="00036FE1" w:rsidRPr="004C20A9" w:rsidRDefault="195CE306" w:rsidP="1587D657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Kommunisere med</w:t>
            </w:r>
            <w:r w:rsidR="5D01FFC1" w:rsidRPr="004C20A9">
              <w:rPr>
                <w:sz w:val="18"/>
                <w:szCs w:val="18"/>
              </w:rPr>
              <w:t xml:space="preserve"> </w:t>
            </w:r>
            <w:r w:rsidR="7EAA48CE" w:rsidRPr="004C20A9">
              <w:rPr>
                <w:sz w:val="18"/>
                <w:szCs w:val="18"/>
              </w:rPr>
              <w:t>blodgivere</w:t>
            </w:r>
            <w:r w:rsidR="19B0AB75" w:rsidRPr="004C20A9">
              <w:rPr>
                <w:sz w:val="18"/>
                <w:szCs w:val="18"/>
              </w:rPr>
              <w:t xml:space="preserve">. </w:t>
            </w:r>
          </w:p>
          <w:p w14:paraId="735FD8F3" w14:textId="3C8B91D1" w:rsidR="00036FE1" w:rsidRPr="004C20A9" w:rsidRDefault="7E84C605" w:rsidP="1587D657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 xml:space="preserve">Hold </w:t>
            </w:r>
            <w:r w:rsidR="4FEE81ED" w:rsidRPr="004C20A9">
              <w:rPr>
                <w:sz w:val="18"/>
                <w:szCs w:val="18"/>
              </w:rPr>
              <w:t>kommunikasjons</w:t>
            </w:r>
            <w:r w:rsidRPr="004C20A9">
              <w:rPr>
                <w:sz w:val="18"/>
                <w:szCs w:val="18"/>
              </w:rPr>
              <w:t>avdeling oppdatert.</w:t>
            </w:r>
          </w:p>
          <w:p w14:paraId="4CEAFD9E" w14:textId="18899A2E" w:rsidR="00036FE1" w:rsidRPr="004C20A9" w:rsidRDefault="19F23266" w:rsidP="7A4FAD44">
            <w:pPr>
              <w:spacing w:before="20" w:after="20" w:line="240" w:lineRule="auto"/>
              <w:rPr>
                <w:sz w:val="18"/>
                <w:szCs w:val="18"/>
              </w:rPr>
            </w:pPr>
            <w:r w:rsidRPr="7A4FAD44">
              <w:rPr>
                <w:sz w:val="18"/>
                <w:szCs w:val="18"/>
              </w:rPr>
              <w:t>Etter</w:t>
            </w:r>
            <w:r w:rsidR="5D01FFC1" w:rsidRPr="7A4FAD44">
              <w:rPr>
                <w:sz w:val="18"/>
                <w:szCs w:val="18"/>
              </w:rPr>
              <w:t xml:space="preserve">fylling av </w:t>
            </w:r>
            <w:r w:rsidR="3319FBD0" w:rsidRPr="7A4FAD44">
              <w:rPr>
                <w:sz w:val="18"/>
                <w:szCs w:val="18"/>
              </w:rPr>
              <w:t>k</w:t>
            </w:r>
            <w:r w:rsidR="5D01FFC1" w:rsidRPr="7A4FAD44">
              <w:rPr>
                <w:sz w:val="18"/>
                <w:szCs w:val="18"/>
              </w:rPr>
              <w:t>r</w:t>
            </w:r>
            <w:r w:rsidR="3319FBD0" w:rsidRPr="7A4FAD44">
              <w:rPr>
                <w:sz w:val="18"/>
                <w:szCs w:val="18"/>
              </w:rPr>
              <w:t>itiske forbruksvarer</w:t>
            </w:r>
            <w:r w:rsidR="4E5C99ED" w:rsidRPr="7A4FAD44">
              <w:rPr>
                <w:sz w:val="18"/>
                <w:szCs w:val="18"/>
              </w:rPr>
              <w:t>.</w:t>
            </w:r>
            <w:r w:rsidR="5D01FFC1" w:rsidRPr="7A4FAD44">
              <w:rPr>
                <w:sz w:val="18"/>
                <w:szCs w:val="18"/>
              </w:rPr>
              <w:t xml:space="preserve"> </w:t>
            </w:r>
          </w:p>
          <w:p w14:paraId="642D637B" w14:textId="26F5E80C" w:rsidR="00036FE1" w:rsidRPr="004C20A9" w:rsidRDefault="00036FE1" w:rsidP="7A4FAD44">
            <w:pPr>
              <w:spacing w:before="20" w:after="20" w:line="240" w:lineRule="auto"/>
              <w:rPr>
                <w:sz w:val="18"/>
                <w:szCs w:val="18"/>
              </w:rPr>
            </w:pPr>
          </w:p>
          <w:p w14:paraId="5F79AA7D" w14:textId="6C11D3DF" w:rsidR="00036FE1" w:rsidRPr="004C20A9" w:rsidRDefault="00036FE1" w:rsidP="7A4FAD44">
            <w:pPr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2626" w:type="dxa"/>
            <w:shd w:val="clear" w:color="auto" w:fill="E2E9F6"/>
            <w:vAlign w:val="center"/>
          </w:tcPr>
          <w:p w14:paraId="598E5BF8" w14:textId="76558EA7" w:rsidR="00036FE1" w:rsidRPr="004C20A9" w:rsidRDefault="00036FE1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7A4FAD44">
              <w:rPr>
                <w:sz w:val="18"/>
                <w:szCs w:val="18"/>
              </w:rPr>
              <w:t xml:space="preserve">Sørge for </w:t>
            </w:r>
            <w:r w:rsidR="17749A11" w:rsidRPr="7A4FAD44">
              <w:rPr>
                <w:sz w:val="18"/>
                <w:szCs w:val="18"/>
              </w:rPr>
              <w:t xml:space="preserve">smidig og kontrollert overgang </w:t>
            </w:r>
            <w:r w:rsidRPr="7A4FAD44">
              <w:rPr>
                <w:sz w:val="18"/>
                <w:szCs w:val="18"/>
              </w:rPr>
              <w:t>til normal drift</w:t>
            </w:r>
            <w:r w:rsidR="71AB2229" w:rsidRPr="7A4FAD44">
              <w:rPr>
                <w:sz w:val="18"/>
                <w:szCs w:val="18"/>
              </w:rPr>
              <w:t>.</w:t>
            </w:r>
          </w:p>
          <w:p w14:paraId="220C618A" w14:textId="08FF76A6" w:rsidR="00036FE1" w:rsidRPr="004C20A9" w:rsidRDefault="09477146" w:rsidP="7A4FAD44">
            <w:pPr>
              <w:spacing w:before="20" w:after="20" w:line="240" w:lineRule="auto"/>
              <w:rPr>
                <w:sz w:val="18"/>
                <w:szCs w:val="18"/>
              </w:rPr>
            </w:pPr>
            <w:r w:rsidRPr="7A4FAD44">
              <w:rPr>
                <w:sz w:val="18"/>
                <w:szCs w:val="18"/>
              </w:rPr>
              <w:t xml:space="preserve">Unngå forhastet opphør av de iverksatte tiltak og for tidlig retur til normal drift. </w:t>
            </w:r>
          </w:p>
          <w:p w14:paraId="456B1BC6" w14:textId="3C65EC54" w:rsidR="00036FE1" w:rsidRPr="004C20A9" w:rsidRDefault="00036FE1" w:rsidP="7A4FAD44">
            <w:pPr>
              <w:spacing w:before="20" w:after="20" w:line="240" w:lineRule="auto"/>
              <w:rPr>
                <w:sz w:val="18"/>
                <w:szCs w:val="18"/>
              </w:rPr>
            </w:pPr>
          </w:p>
        </w:tc>
      </w:tr>
      <w:tr w:rsidR="00036FE1" w:rsidRPr="004C20A9" w14:paraId="59C50619" w14:textId="77777777" w:rsidTr="7A4FAD44">
        <w:trPr>
          <w:trHeight w:val="325"/>
          <w:jc w:val="center"/>
        </w:trPr>
        <w:tc>
          <w:tcPr>
            <w:tcW w:w="1432" w:type="dxa"/>
            <w:vMerge/>
            <w:noWrap/>
            <w:vAlign w:val="center"/>
          </w:tcPr>
          <w:p w14:paraId="7DA9A63D" w14:textId="77777777" w:rsidR="00036FE1" w:rsidRPr="004C20A9" w:rsidRDefault="00036FE1" w:rsidP="0003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shd w:val="clear" w:color="auto" w:fill="E2E9F6"/>
            <w:vAlign w:val="center"/>
          </w:tcPr>
          <w:p w14:paraId="705B62A0" w14:textId="6E20B8CE" w:rsidR="00036FE1" w:rsidRPr="004C20A9" w:rsidDel="000D5EC6" w:rsidRDefault="00000000" w:rsidP="00E07458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hyperlink w:anchor="A" w:tooltip="Beredskapsledelse blodbank" w:history="1">
              <w:r w:rsidR="00A9202B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A9202B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A9202B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A9202B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C" w:tooltip="Blodbankansatte i drift" w:history="1">
              <w:r w:rsidR="00A9202B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  <w:r w:rsidR="00A9202B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O" w:tooltip="Nasjonal kompetent myndighet" w:history="1">
              <w:r w:rsidR="00183EE4" w:rsidRPr="004C20A9">
                <w:rPr>
                  <w:rStyle w:val="Hyperkobling"/>
                  <w:sz w:val="18"/>
                  <w:szCs w:val="18"/>
                </w:rPr>
                <w:t>O</w:t>
              </w:r>
            </w:hyperlink>
          </w:p>
        </w:tc>
        <w:tc>
          <w:tcPr>
            <w:tcW w:w="4524" w:type="dxa"/>
            <w:shd w:val="clear" w:color="auto" w:fill="E2E9F6"/>
            <w:vAlign w:val="center"/>
          </w:tcPr>
          <w:p w14:paraId="7CE386B0" w14:textId="0B6AB3E0" w:rsidR="00036FE1" w:rsidRPr="004C20A9" w:rsidRDefault="5BB57CAB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Rapportering og dokumentasjonsarbeid gje</w:t>
            </w:r>
            <w:r w:rsidR="5D01FFC1" w:rsidRPr="004C20A9">
              <w:rPr>
                <w:sz w:val="18"/>
                <w:szCs w:val="18"/>
              </w:rPr>
              <w:t>nnomføres</w:t>
            </w:r>
            <w:r w:rsidR="57012816" w:rsidRPr="004C20A9">
              <w:rPr>
                <w:sz w:val="18"/>
                <w:szCs w:val="18"/>
              </w:rPr>
              <w:t>.</w:t>
            </w:r>
          </w:p>
          <w:p w14:paraId="3FB303CD" w14:textId="3B48247A" w:rsidR="00036FE1" w:rsidRPr="004C20A9" w:rsidRDefault="2C0B6056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(</w:t>
            </w:r>
            <w:r w:rsidR="1869E83A" w:rsidRPr="004C20A9">
              <w:rPr>
                <w:sz w:val="18"/>
                <w:szCs w:val="18"/>
              </w:rPr>
              <w:t>For eksempel</w:t>
            </w:r>
            <w:r w:rsidR="59C50308" w:rsidRPr="004C20A9">
              <w:rPr>
                <w:sz w:val="18"/>
                <w:szCs w:val="18"/>
              </w:rPr>
              <w:t xml:space="preserve"> </w:t>
            </w:r>
            <w:r w:rsidR="1869E83A" w:rsidRPr="004C20A9">
              <w:rPr>
                <w:sz w:val="18"/>
                <w:szCs w:val="18"/>
              </w:rPr>
              <w:t>avvik/s</w:t>
            </w:r>
            <w:r w:rsidRPr="004C20A9">
              <w:rPr>
                <w:sz w:val="18"/>
                <w:szCs w:val="18"/>
              </w:rPr>
              <w:t>ty</w:t>
            </w:r>
            <w:r w:rsidR="1ED07E9E" w:rsidRPr="004C20A9">
              <w:rPr>
                <w:sz w:val="18"/>
                <w:szCs w:val="18"/>
              </w:rPr>
              <w:t>rte avvik)</w:t>
            </w:r>
            <w:r w:rsidR="62EF4ECD" w:rsidRPr="004C20A9">
              <w:rPr>
                <w:sz w:val="18"/>
                <w:szCs w:val="18"/>
              </w:rPr>
              <w:t>.</w:t>
            </w:r>
          </w:p>
        </w:tc>
        <w:tc>
          <w:tcPr>
            <w:tcW w:w="2626" w:type="dxa"/>
            <w:shd w:val="clear" w:color="auto" w:fill="E2E9F6"/>
            <w:vAlign w:val="center"/>
          </w:tcPr>
          <w:p w14:paraId="51A59EAC" w14:textId="73366DFC" w:rsidR="00036FE1" w:rsidRPr="004C20A9" w:rsidRDefault="5D01FFC1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Sikre riktig dokumentasjon av beslutninger og</w:t>
            </w:r>
            <w:r w:rsidR="1B201DD7" w:rsidRPr="004C20A9">
              <w:rPr>
                <w:sz w:val="18"/>
                <w:szCs w:val="18"/>
              </w:rPr>
              <w:t xml:space="preserve"> </w:t>
            </w:r>
            <w:r w:rsidRPr="004C20A9">
              <w:rPr>
                <w:sz w:val="18"/>
                <w:szCs w:val="18"/>
              </w:rPr>
              <w:t>handlinger</w:t>
            </w:r>
            <w:r w:rsidR="0609722C" w:rsidRPr="004C20A9">
              <w:rPr>
                <w:sz w:val="18"/>
                <w:szCs w:val="18"/>
              </w:rPr>
              <w:t xml:space="preserve"> </w:t>
            </w:r>
            <w:r w:rsidRPr="004C20A9">
              <w:rPr>
                <w:sz w:val="18"/>
                <w:szCs w:val="18"/>
              </w:rPr>
              <w:t>iverksatt under krisesituasjonen</w:t>
            </w:r>
            <w:r w:rsidR="3EF81BAE" w:rsidRPr="004C20A9">
              <w:rPr>
                <w:sz w:val="18"/>
                <w:szCs w:val="18"/>
              </w:rPr>
              <w:t>.</w:t>
            </w:r>
          </w:p>
        </w:tc>
      </w:tr>
      <w:tr w:rsidR="00036FE1" w:rsidRPr="004C20A9" w14:paraId="249FF72F" w14:textId="77777777" w:rsidTr="7A4FAD44">
        <w:trPr>
          <w:trHeight w:val="325"/>
          <w:jc w:val="center"/>
        </w:trPr>
        <w:tc>
          <w:tcPr>
            <w:tcW w:w="1432" w:type="dxa"/>
            <w:vMerge/>
            <w:noWrap/>
            <w:vAlign w:val="center"/>
          </w:tcPr>
          <w:p w14:paraId="7687D036" w14:textId="77777777" w:rsidR="00036FE1" w:rsidRPr="004C20A9" w:rsidRDefault="00036FE1" w:rsidP="00036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37" w:type="dxa"/>
            <w:shd w:val="clear" w:color="auto" w:fill="E2E9F6"/>
            <w:vAlign w:val="center"/>
          </w:tcPr>
          <w:p w14:paraId="534B8D5E" w14:textId="09C51F63" w:rsidR="00036FE1" w:rsidRPr="004C20A9" w:rsidDel="000D5EC6" w:rsidRDefault="00000000" w:rsidP="00E07458">
            <w:pPr>
              <w:spacing w:before="20" w:after="20" w:line="240" w:lineRule="auto"/>
              <w:jc w:val="center"/>
              <w:rPr>
                <w:sz w:val="18"/>
                <w:szCs w:val="18"/>
              </w:rPr>
            </w:pPr>
            <w:hyperlink w:anchor="A" w:tooltip="Beredskapsledelse blodbank" w:history="1">
              <w:r w:rsidR="00CF2E0C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A</w:t>
              </w:r>
            </w:hyperlink>
            <w:r w:rsidR="00CF2E0C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, </w:t>
            </w:r>
            <w:hyperlink w:anchor="B" w:tooltip="Beredskapsledelse foretak" w:history="1">
              <w:r w:rsidR="00CF2E0C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B</w:t>
              </w:r>
            </w:hyperlink>
            <w:r w:rsidR="00CF2E0C" w:rsidRPr="004C20A9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og </w:t>
            </w:r>
            <w:hyperlink w:anchor="C" w:tooltip="Blodbankansatte i drift" w:history="1">
              <w:r w:rsidR="00CF2E0C" w:rsidRPr="004C20A9">
                <w:rPr>
                  <w:rStyle w:val="Hyperkobling"/>
                  <w:rFonts w:ascii="Calibri" w:eastAsia="Times New Roman" w:hAnsi="Calibri" w:cs="Calibri"/>
                  <w:sz w:val="18"/>
                  <w:szCs w:val="18"/>
                  <w:lang w:eastAsia="en-GB"/>
                </w:rPr>
                <w:t>C</w:t>
              </w:r>
            </w:hyperlink>
          </w:p>
        </w:tc>
        <w:tc>
          <w:tcPr>
            <w:tcW w:w="4524" w:type="dxa"/>
            <w:shd w:val="clear" w:color="auto" w:fill="E2E9F6"/>
            <w:vAlign w:val="center"/>
          </w:tcPr>
          <w:p w14:paraId="7C7F2C2D" w14:textId="55ACDE9A" w:rsidR="00036FE1" w:rsidRPr="004C20A9" w:rsidRDefault="24443A7A" w:rsidP="7A4FAD44">
            <w:pPr>
              <w:spacing w:before="20" w:after="20" w:line="240" w:lineRule="auto"/>
              <w:rPr>
                <w:sz w:val="18"/>
                <w:szCs w:val="18"/>
              </w:rPr>
            </w:pPr>
            <w:r w:rsidRPr="7A4FAD44">
              <w:rPr>
                <w:sz w:val="18"/>
                <w:szCs w:val="18"/>
              </w:rPr>
              <w:t xml:space="preserve">Gjennomgang av hendelsen med involvert personell. </w:t>
            </w:r>
          </w:p>
          <w:p w14:paraId="0C2BCEE9" w14:textId="14EB0655" w:rsidR="00036FE1" w:rsidRPr="004C20A9" w:rsidRDefault="4BB8A5EF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7A4FAD44">
              <w:rPr>
                <w:sz w:val="18"/>
                <w:szCs w:val="18"/>
              </w:rPr>
              <w:t>Evaluere iverksatte tiltak og oppdatere beredskapsplanene tilsvarende.</w:t>
            </w:r>
          </w:p>
        </w:tc>
        <w:tc>
          <w:tcPr>
            <w:tcW w:w="2626" w:type="dxa"/>
            <w:shd w:val="clear" w:color="auto" w:fill="E2E9F6"/>
            <w:vAlign w:val="center"/>
          </w:tcPr>
          <w:p w14:paraId="07AD764C" w14:textId="649721D9" w:rsidR="00036FE1" w:rsidRPr="004C20A9" w:rsidRDefault="78357044" w:rsidP="00036FE1">
            <w:pPr>
              <w:spacing w:before="20" w:after="20" w:line="240" w:lineRule="auto"/>
              <w:rPr>
                <w:sz w:val="18"/>
                <w:szCs w:val="18"/>
              </w:rPr>
            </w:pPr>
            <w:r w:rsidRPr="004C20A9">
              <w:rPr>
                <w:sz w:val="18"/>
                <w:szCs w:val="18"/>
              </w:rPr>
              <w:t>F</w:t>
            </w:r>
            <w:r w:rsidR="5D01FFC1" w:rsidRPr="004C20A9">
              <w:rPr>
                <w:sz w:val="18"/>
                <w:szCs w:val="18"/>
              </w:rPr>
              <w:t>orbedrede beredskapsplaner</w:t>
            </w:r>
            <w:r w:rsidR="3EF81BAE" w:rsidRPr="004C20A9">
              <w:rPr>
                <w:sz w:val="18"/>
                <w:szCs w:val="18"/>
              </w:rPr>
              <w:t>.</w:t>
            </w:r>
          </w:p>
        </w:tc>
      </w:tr>
    </w:tbl>
    <w:p w14:paraId="27DA9B0B" w14:textId="77777777" w:rsidR="00A51AD3" w:rsidRPr="004C20A9" w:rsidRDefault="00A51AD3" w:rsidP="00A51AD3"/>
    <w:p w14:paraId="3D46BB3F" w14:textId="77777777" w:rsidR="00114F80" w:rsidRPr="004C20A9" w:rsidRDefault="00114F80"/>
    <w:sectPr w:rsidR="00114F80" w:rsidRPr="004C20A9">
      <w:footerReference w:type="even" r:id="rId32"/>
      <w:footerReference w:type="defaul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FC75" w14:textId="77777777" w:rsidR="001F6F3A" w:rsidRDefault="001F6F3A" w:rsidP="00A51AD3">
      <w:pPr>
        <w:spacing w:after="0" w:line="240" w:lineRule="auto"/>
      </w:pPr>
      <w:r>
        <w:separator/>
      </w:r>
    </w:p>
  </w:endnote>
  <w:endnote w:type="continuationSeparator" w:id="0">
    <w:p w14:paraId="50DAAC85" w14:textId="77777777" w:rsidR="001F6F3A" w:rsidRDefault="001F6F3A" w:rsidP="00A51AD3">
      <w:pPr>
        <w:spacing w:after="0" w:line="240" w:lineRule="auto"/>
      </w:pPr>
      <w:r>
        <w:continuationSeparator/>
      </w:r>
    </w:p>
  </w:endnote>
  <w:endnote w:type="continuationNotice" w:id="1">
    <w:p w14:paraId="12E894C3" w14:textId="77777777" w:rsidR="001F6F3A" w:rsidRDefault="001F6F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2168" w14:textId="6DD2F8A0" w:rsidR="00A51AD3" w:rsidRDefault="00A51AD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45F5" w14:textId="481F24C8" w:rsidR="00A51AD3" w:rsidRDefault="00A51AD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E3B4" w14:textId="24861D4F" w:rsidR="00A51AD3" w:rsidRDefault="00A51AD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F9A0" w14:textId="77777777" w:rsidR="001F6F3A" w:rsidRDefault="001F6F3A" w:rsidP="00A51AD3">
      <w:pPr>
        <w:spacing w:after="0" w:line="240" w:lineRule="auto"/>
      </w:pPr>
      <w:r>
        <w:separator/>
      </w:r>
    </w:p>
  </w:footnote>
  <w:footnote w:type="continuationSeparator" w:id="0">
    <w:p w14:paraId="4308E59B" w14:textId="77777777" w:rsidR="001F6F3A" w:rsidRDefault="001F6F3A" w:rsidP="00A51AD3">
      <w:pPr>
        <w:spacing w:after="0" w:line="240" w:lineRule="auto"/>
      </w:pPr>
      <w:r>
        <w:continuationSeparator/>
      </w:r>
    </w:p>
  </w:footnote>
  <w:footnote w:type="continuationNotice" w:id="1">
    <w:p w14:paraId="617A45BB" w14:textId="77777777" w:rsidR="001F6F3A" w:rsidRDefault="001F6F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E7E5E"/>
    <w:multiLevelType w:val="hybridMultilevel"/>
    <w:tmpl w:val="1F1A744C"/>
    <w:lvl w:ilvl="0" w:tplc="236C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A1BEB"/>
    <w:multiLevelType w:val="multilevel"/>
    <w:tmpl w:val="79A407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2240320">
    <w:abstractNumId w:val="0"/>
  </w:num>
  <w:num w:numId="2" w16cid:durableId="96027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D3"/>
    <w:rsid w:val="00004311"/>
    <w:rsid w:val="00032444"/>
    <w:rsid w:val="00036FE1"/>
    <w:rsid w:val="0005163B"/>
    <w:rsid w:val="00064866"/>
    <w:rsid w:val="00097903"/>
    <w:rsid w:val="000A3262"/>
    <w:rsid w:val="000D5D57"/>
    <w:rsid w:val="0010403E"/>
    <w:rsid w:val="00114F80"/>
    <w:rsid w:val="00117EB5"/>
    <w:rsid w:val="001458A2"/>
    <w:rsid w:val="00152A58"/>
    <w:rsid w:val="0016065C"/>
    <w:rsid w:val="00163038"/>
    <w:rsid w:val="001733AD"/>
    <w:rsid w:val="00183EE4"/>
    <w:rsid w:val="001973E0"/>
    <w:rsid w:val="001A24CB"/>
    <w:rsid w:val="001B470F"/>
    <w:rsid w:val="001F3D8C"/>
    <w:rsid w:val="001F4779"/>
    <w:rsid w:val="001F6F3A"/>
    <w:rsid w:val="00204638"/>
    <w:rsid w:val="0022692A"/>
    <w:rsid w:val="00257063"/>
    <w:rsid w:val="0025750A"/>
    <w:rsid w:val="002623C5"/>
    <w:rsid w:val="002665C4"/>
    <w:rsid w:val="00295C89"/>
    <w:rsid w:val="002A3D74"/>
    <w:rsid w:val="002A64C3"/>
    <w:rsid w:val="002C2103"/>
    <w:rsid w:val="002F7EB2"/>
    <w:rsid w:val="00367233"/>
    <w:rsid w:val="0039655A"/>
    <w:rsid w:val="003A02F3"/>
    <w:rsid w:val="003A6868"/>
    <w:rsid w:val="003B3B7C"/>
    <w:rsid w:val="003B53D6"/>
    <w:rsid w:val="003F010A"/>
    <w:rsid w:val="00451EF4"/>
    <w:rsid w:val="00472DF2"/>
    <w:rsid w:val="00485C0D"/>
    <w:rsid w:val="004C20A9"/>
    <w:rsid w:val="004F3B0B"/>
    <w:rsid w:val="00503983"/>
    <w:rsid w:val="005376B9"/>
    <w:rsid w:val="00541F8A"/>
    <w:rsid w:val="005D6ED6"/>
    <w:rsid w:val="005E4F08"/>
    <w:rsid w:val="005F59A8"/>
    <w:rsid w:val="0061231B"/>
    <w:rsid w:val="0063689D"/>
    <w:rsid w:val="006A7343"/>
    <w:rsid w:val="006B1BF6"/>
    <w:rsid w:val="006C3912"/>
    <w:rsid w:val="006D5E7A"/>
    <w:rsid w:val="006F49B4"/>
    <w:rsid w:val="00742532"/>
    <w:rsid w:val="007436F9"/>
    <w:rsid w:val="007706EA"/>
    <w:rsid w:val="00772D17"/>
    <w:rsid w:val="00790313"/>
    <w:rsid w:val="007A7A53"/>
    <w:rsid w:val="007B664C"/>
    <w:rsid w:val="007D470D"/>
    <w:rsid w:val="00833205"/>
    <w:rsid w:val="00855C99"/>
    <w:rsid w:val="00862ABF"/>
    <w:rsid w:val="008C224D"/>
    <w:rsid w:val="00903E04"/>
    <w:rsid w:val="00912111"/>
    <w:rsid w:val="00921F62"/>
    <w:rsid w:val="00986B39"/>
    <w:rsid w:val="00993E8A"/>
    <w:rsid w:val="009D2F8C"/>
    <w:rsid w:val="00A149F1"/>
    <w:rsid w:val="00A46619"/>
    <w:rsid w:val="00A50249"/>
    <w:rsid w:val="00A51AD3"/>
    <w:rsid w:val="00A56878"/>
    <w:rsid w:val="00A67DD5"/>
    <w:rsid w:val="00A70404"/>
    <w:rsid w:val="00A72D6B"/>
    <w:rsid w:val="00A821C1"/>
    <w:rsid w:val="00A9202B"/>
    <w:rsid w:val="00A96C8D"/>
    <w:rsid w:val="00AA6154"/>
    <w:rsid w:val="00AD38E3"/>
    <w:rsid w:val="00AE49AF"/>
    <w:rsid w:val="00B12814"/>
    <w:rsid w:val="00B17F70"/>
    <w:rsid w:val="00B2015B"/>
    <w:rsid w:val="00B42DBD"/>
    <w:rsid w:val="00B518FA"/>
    <w:rsid w:val="00BA3FA3"/>
    <w:rsid w:val="00BB3CC9"/>
    <w:rsid w:val="00BE2760"/>
    <w:rsid w:val="00BF398C"/>
    <w:rsid w:val="00C3430A"/>
    <w:rsid w:val="00C54018"/>
    <w:rsid w:val="00C54FA4"/>
    <w:rsid w:val="00C95865"/>
    <w:rsid w:val="00CD1F36"/>
    <w:rsid w:val="00CF1073"/>
    <w:rsid w:val="00CF2E0C"/>
    <w:rsid w:val="00D04F71"/>
    <w:rsid w:val="00D16E0D"/>
    <w:rsid w:val="00D22E32"/>
    <w:rsid w:val="00D43795"/>
    <w:rsid w:val="00D85673"/>
    <w:rsid w:val="00DC0C5A"/>
    <w:rsid w:val="00DE43BC"/>
    <w:rsid w:val="00E026A2"/>
    <w:rsid w:val="00E05D81"/>
    <w:rsid w:val="00E07458"/>
    <w:rsid w:val="00E21CFC"/>
    <w:rsid w:val="00E545E6"/>
    <w:rsid w:val="00E918BF"/>
    <w:rsid w:val="00EF0881"/>
    <w:rsid w:val="00F06D99"/>
    <w:rsid w:val="00F13B3A"/>
    <w:rsid w:val="00F350C7"/>
    <w:rsid w:val="00F4484C"/>
    <w:rsid w:val="00F5286A"/>
    <w:rsid w:val="00F54F05"/>
    <w:rsid w:val="00F6024D"/>
    <w:rsid w:val="01CAAD10"/>
    <w:rsid w:val="0519D840"/>
    <w:rsid w:val="0609722C"/>
    <w:rsid w:val="067BCFC3"/>
    <w:rsid w:val="06F970A0"/>
    <w:rsid w:val="0704C182"/>
    <w:rsid w:val="08D4AA95"/>
    <w:rsid w:val="09477146"/>
    <w:rsid w:val="0B0D9B39"/>
    <w:rsid w:val="0B6CEA06"/>
    <w:rsid w:val="0BE4B2F7"/>
    <w:rsid w:val="0BEF30A0"/>
    <w:rsid w:val="0D08BA67"/>
    <w:rsid w:val="0D941E56"/>
    <w:rsid w:val="0F87E090"/>
    <w:rsid w:val="0FDA033D"/>
    <w:rsid w:val="10405B29"/>
    <w:rsid w:val="12086B92"/>
    <w:rsid w:val="13848EC1"/>
    <w:rsid w:val="13C582FA"/>
    <w:rsid w:val="13D183C6"/>
    <w:rsid w:val="142AAA6F"/>
    <w:rsid w:val="14AC9185"/>
    <w:rsid w:val="1587D657"/>
    <w:rsid w:val="16995A59"/>
    <w:rsid w:val="170BEB85"/>
    <w:rsid w:val="1717BEA1"/>
    <w:rsid w:val="17749A11"/>
    <w:rsid w:val="179FA234"/>
    <w:rsid w:val="1805F490"/>
    <w:rsid w:val="1816B71B"/>
    <w:rsid w:val="1869E83A"/>
    <w:rsid w:val="195CE306"/>
    <w:rsid w:val="19B0AB75"/>
    <w:rsid w:val="19BC8CB3"/>
    <w:rsid w:val="19F23266"/>
    <w:rsid w:val="1B201DD7"/>
    <w:rsid w:val="1ED07E9E"/>
    <w:rsid w:val="1F3E9B7B"/>
    <w:rsid w:val="232613E1"/>
    <w:rsid w:val="23B2E8B7"/>
    <w:rsid w:val="24443A7A"/>
    <w:rsid w:val="267C539D"/>
    <w:rsid w:val="2798E69A"/>
    <w:rsid w:val="27ACEDE3"/>
    <w:rsid w:val="29DBD4F2"/>
    <w:rsid w:val="2A63EF53"/>
    <w:rsid w:val="2AD7FBCF"/>
    <w:rsid w:val="2ADB0330"/>
    <w:rsid w:val="2AE48EA5"/>
    <w:rsid w:val="2AF42B8D"/>
    <w:rsid w:val="2BC98B14"/>
    <w:rsid w:val="2C0B6056"/>
    <w:rsid w:val="2CEB9521"/>
    <w:rsid w:val="2D78DCBE"/>
    <w:rsid w:val="2DDA1828"/>
    <w:rsid w:val="2E1C2F67"/>
    <w:rsid w:val="2E4FE148"/>
    <w:rsid w:val="2E876582"/>
    <w:rsid w:val="2FAE7453"/>
    <w:rsid w:val="314A44B4"/>
    <w:rsid w:val="3153D029"/>
    <w:rsid w:val="32E61515"/>
    <w:rsid w:val="3319FBD0"/>
    <w:rsid w:val="33FE6CA6"/>
    <w:rsid w:val="3481E576"/>
    <w:rsid w:val="356AC646"/>
    <w:rsid w:val="36C22216"/>
    <w:rsid w:val="370696A7"/>
    <w:rsid w:val="372E166C"/>
    <w:rsid w:val="373EB375"/>
    <w:rsid w:val="38222778"/>
    <w:rsid w:val="3A6FAE89"/>
    <w:rsid w:val="3A80064E"/>
    <w:rsid w:val="3AD85D15"/>
    <w:rsid w:val="3AF91480"/>
    <w:rsid w:val="3BCB616B"/>
    <w:rsid w:val="3BE1E28C"/>
    <w:rsid w:val="3C94E4E1"/>
    <w:rsid w:val="3CD71931"/>
    <w:rsid w:val="3D09A671"/>
    <w:rsid w:val="3EA576D2"/>
    <w:rsid w:val="3EF81BAE"/>
    <w:rsid w:val="3F26DF72"/>
    <w:rsid w:val="3FCCD25D"/>
    <w:rsid w:val="41685604"/>
    <w:rsid w:val="43084868"/>
    <w:rsid w:val="456F9C75"/>
    <w:rsid w:val="462023D5"/>
    <w:rsid w:val="4BB8A5EF"/>
    <w:rsid w:val="4E138D2E"/>
    <w:rsid w:val="4E38A3B8"/>
    <w:rsid w:val="4E5C99ED"/>
    <w:rsid w:val="4EB2E388"/>
    <w:rsid w:val="4F00F12E"/>
    <w:rsid w:val="4F3CEFD6"/>
    <w:rsid w:val="4FEE81ED"/>
    <w:rsid w:val="504EB3E9"/>
    <w:rsid w:val="52006FEF"/>
    <w:rsid w:val="533A07AE"/>
    <w:rsid w:val="550B2841"/>
    <w:rsid w:val="5585C53D"/>
    <w:rsid w:val="55AC5590"/>
    <w:rsid w:val="56340F45"/>
    <w:rsid w:val="57012816"/>
    <w:rsid w:val="570ECD6B"/>
    <w:rsid w:val="59BE8018"/>
    <w:rsid w:val="59C50308"/>
    <w:rsid w:val="5BB57CAB"/>
    <w:rsid w:val="5BFFF6AA"/>
    <w:rsid w:val="5D01FFC1"/>
    <w:rsid w:val="5FBCCA45"/>
    <w:rsid w:val="614B5AE3"/>
    <w:rsid w:val="61BC489D"/>
    <w:rsid w:val="62E88CF8"/>
    <w:rsid w:val="62EF4ECD"/>
    <w:rsid w:val="63F18561"/>
    <w:rsid w:val="6527E20F"/>
    <w:rsid w:val="666502B0"/>
    <w:rsid w:val="66CDB13C"/>
    <w:rsid w:val="670CED5B"/>
    <w:rsid w:val="68355647"/>
    <w:rsid w:val="68A58991"/>
    <w:rsid w:val="691B384D"/>
    <w:rsid w:val="69B91448"/>
    <w:rsid w:val="69C75A82"/>
    <w:rsid w:val="6B4A0286"/>
    <w:rsid w:val="6B632AE3"/>
    <w:rsid w:val="6DEF609B"/>
    <w:rsid w:val="6E80D54E"/>
    <w:rsid w:val="6F3E1E4E"/>
    <w:rsid w:val="6FDC4423"/>
    <w:rsid w:val="70469147"/>
    <w:rsid w:val="714764EA"/>
    <w:rsid w:val="71AB2229"/>
    <w:rsid w:val="72B9870F"/>
    <w:rsid w:val="72F5228A"/>
    <w:rsid w:val="736703B7"/>
    <w:rsid w:val="765E5E1D"/>
    <w:rsid w:val="78357044"/>
    <w:rsid w:val="79A71A77"/>
    <w:rsid w:val="79B30854"/>
    <w:rsid w:val="7A4FAD44"/>
    <w:rsid w:val="7B5B6B8B"/>
    <w:rsid w:val="7C4EBFC2"/>
    <w:rsid w:val="7D2D3639"/>
    <w:rsid w:val="7E6CABBC"/>
    <w:rsid w:val="7E84C605"/>
    <w:rsid w:val="7EAA48CE"/>
    <w:rsid w:val="7F82B616"/>
    <w:rsid w:val="7FC6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C79C"/>
  <w15:chartTrackingRefBased/>
  <w15:docId w15:val="{828CA97D-47FE-4D23-A521-CCAE92A8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A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aliases w:val="Fiche List Paragraph,1st level - Bullet List Paragraph,Lettre d'introduction,Normal bullet 2,Bullet list,Listenabsatz1,OM numbered bullets,Table of contents numbered,F5 List Paragraph,Numbered List,Bullet EY,List Paragraph11,Nad"/>
    <w:basedOn w:val="Normal"/>
    <w:link w:val="ListeavsnittTegn"/>
    <w:uiPriority w:val="34"/>
    <w:qFormat/>
    <w:rsid w:val="00A51AD3"/>
    <w:pPr>
      <w:ind w:left="720"/>
      <w:contextualSpacing/>
    </w:pPr>
  </w:style>
  <w:style w:type="character" w:customStyle="1" w:styleId="ListeavsnittTegn">
    <w:name w:val="Listeavsnitt Tegn"/>
    <w:aliases w:val="Fiche List Paragraph Tegn,1st level - Bullet List Paragraph Tegn,Lettre d'introduction Tegn,Normal bullet 2 Tegn,Bullet list Tegn,Listenabsatz1 Tegn,OM numbered bullets Tegn,Table of contents numbered Tegn,F5 List Paragraph Tegn"/>
    <w:basedOn w:val="Standardskriftforavsnitt"/>
    <w:link w:val="Listeavsnitt"/>
    <w:uiPriority w:val="34"/>
    <w:rsid w:val="00A51AD3"/>
  </w:style>
  <w:style w:type="character" w:styleId="Hyperkobling">
    <w:name w:val="Hyperlink"/>
    <w:basedOn w:val="Standardskriftforavsnitt"/>
    <w:uiPriority w:val="99"/>
    <w:unhideWhenUsed/>
    <w:rsid w:val="00A51AD3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51AD3"/>
    <w:pPr>
      <w:widowControl w:val="0"/>
      <w:autoSpaceDE w:val="0"/>
      <w:autoSpaceDN w:val="0"/>
      <w:spacing w:after="0" w:line="240" w:lineRule="auto"/>
      <w:ind w:left="472"/>
    </w:pPr>
    <w:rPr>
      <w:rFonts w:ascii="Calibri" w:eastAsia="Calibri" w:hAnsi="Calibri" w:cs="Calibri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A5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AD3"/>
  </w:style>
  <w:style w:type="paragraph" w:customStyle="1" w:styleId="paragraph">
    <w:name w:val="paragraph"/>
    <w:basedOn w:val="Normal"/>
    <w:rsid w:val="00D2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22E32"/>
  </w:style>
  <w:style w:type="character" w:customStyle="1" w:styleId="eop">
    <w:name w:val="eop"/>
    <w:basedOn w:val="Standardskriftforavsnitt"/>
    <w:rsid w:val="00D22E32"/>
  </w:style>
  <w:style w:type="character" w:styleId="Merknadsreferanse">
    <w:name w:val="annotation reference"/>
    <w:basedOn w:val="Standardskriftforavsnitt"/>
    <w:uiPriority w:val="99"/>
    <w:semiHidden/>
    <w:unhideWhenUsed/>
    <w:rsid w:val="00C3430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3430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3430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343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3430A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8C224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semiHidden/>
    <w:unhideWhenUsed/>
    <w:rsid w:val="0016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6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lsevest.sharepoint.com/teams/HBE_AIT_NoKBlod/Delte%20dokumenter/General/Kurs%20holdt%20av%20Nokblod/Webinar%20B-SCEP/Bakgrunnsdokumenter/I" TargetMode="External"/><Relationship Id="rId18" Type="http://schemas.openxmlformats.org/officeDocument/2006/relationships/hyperlink" Target="https://helsevest.sharepoint.com/teams/HBE_AIT_NoKBlod/Delte%20dokumenter/General/Kurs%20holdt%20av%20Nokblod/Webinar%20B-SCEP/Bakgrunnsdokumenter/M" TargetMode="External"/><Relationship Id="rId26" Type="http://schemas.openxmlformats.org/officeDocument/2006/relationships/hyperlink" Target="https://helsevest.sharepoint.com/teams/HBE_AIT_NoKBlod/Delte%20dokumenter/General/Kurs%20holdt%20av%20Nokblod/Webinar%20B-SCEP/Bakgrunnsdokumenter/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lsevest.sharepoint.com/teams/HBE_AIT_NoKBlod/Delte%20dokumenter/General/Kurs%20holdt%20av%20Nokblod/Webinar%20B-SCEP/Bakgrunnsdokumenter/N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helsevest.sharepoint.com/teams/HBE_AIT_NoKBlod/Delte%20dokumenter/General/Kurs%20holdt%20av%20Nokblod/Webinar%20B-SCEP/Bakgrunnsdokumenter/H" TargetMode="External"/><Relationship Id="rId17" Type="http://schemas.openxmlformats.org/officeDocument/2006/relationships/hyperlink" Target="https://helsevest.sharepoint.com/teams/HBE_AIT_NoKBlod/Delte%20dokumenter/General/Kurs%20holdt%20av%20Nokblod/Webinar%20B-SCEP/Bakgrunnsdokumenter/L" TargetMode="External"/><Relationship Id="rId25" Type="http://schemas.openxmlformats.org/officeDocument/2006/relationships/hyperlink" Target="https://helsevest.sharepoint.com/teams/HBE_AIT_NoKBlod/Delte%20dokumenter/General/Kurs%20holdt%20av%20Nokblod/Webinar%20B-SCEP/Bakgrunnsdokumenter/G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helsevest.sharepoint.com/teams/HBE_AIT_NoKBlod/Delte%20dokumenter/General/Kurs%20holdt%20av%20Nokblod/Webinar%20B-SCEP/Bakgrunnsdokumenter/H" TargetMode="External"/><Relationship Id="rId20" Type="http://schemas.openxmlformats.org/officeDocument/2006/relationships/hyperlink" Target="https://helsevest.sharepoint.com/teams/HBE_AIT_NoKBlod/Delte%20dokumenter/General/Kurs%20holdt%20av%20Nokblod/Webinar%20B-SCEP/Bakgrunnsdokumenter/H" TargetMode="External"/><Relationship Id="rId29" Type="http://schemas.openxmlformats.org/officeDocument/2006/relationships/hyperlink" Target="https://helsevest.sharepoint.com/teams/HBE_AIT_NoKBlod/Delte%20dokumenter/General/Kurs%20holdt%20av%20Nokblod/Webinar%20B-SCEP/Bakgrunnsdokumenter/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lsevest.sharepoint.com/teams/HBE_AIT_NoKBlod/Delte%20dokumenter/General/Kurs%20holdt%20av%20Nokblod/Webinar%20B-SCEP/Bakgrunnsdokumenter/F" TargetMode="External"/><Relationship Id="rId24" Type="http://schemas.openxmlformats.org/officeDocument/2006/relationships/hyperlink" Target="https://helsevest.sharepoint.com/teams/HBE_AIT_NoKBlod/Delte%20dokumenter/General/Kurs%20holdt%20av%20Nokblod/Webinar%20B-SCEP/Bakgrunnsdokumenter/F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helsevest.sharepoint.com/teams/HBE_AIT_NoKBlod/Delte%20dokumenter/General/Kurs%20holdt%20av%20Nokblod/Webinar%20B-SCEP/Bakgrunnsdokumenter/F" TargetMode="External"/><Relationship Id="rId23" Type="http://schemas.openxmlformats.org/officeDocument/2006/relationships/hyperlink" Target="F" TargetMode="External"/><Relationship Id="rId28" Type="http://schemas.openxmlformats.org/officeDocument/2006/relationships/hyperlink" Target="https://helsevest.sharepoint.com/teams/HBE_AIT_NoKBlod/Delte%20dokumenter/General/Kurs%20holdt%20av%20Nokblod/Webinar%20B-SCEP/Bakgrunnsdokumenter/J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helsevest.sharepoint.com/teams/HBE_AIT_NoKBlod/Delte%20dokumenter/General/Kurs%20holdt%20av%20Nokblod/Webinar%20B-SCEP/Bakgrunnsdokumenter/F" TargetMode="External"/><Relationship Id="rId31" Type="http://schemas.openxmlformats.org/officeDocument/2006/relationships/hyperlink" Target="https://helsevest.sharepoint.com/teams/HBE_AIT_NoKBlod/Delte%20dokumenter/General/Kurs%20holdt%20av%20Nokblod/Webinar%20B-SCEP/Bakgrunnsdokumenter/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lsevest.sharepoint.com/teams/HBE_AIT_NoKBlod/Delte%20dokumenter/General/Kurs%20holdt%20av%20Nokblod/Webinar%20B-SCEP/Bakgrunnsdokumenter/J" TargetMode="External"/><Relationship Id="rId22" Type="http://schemas.openxmlformats.org/officeDocument/2006/relationships/hyperlink" Target="https://helsevest.sharepoint.com/teams/HBE_AIT_NoKBlod/Delte%20dokumenter/General/Kurs%20holdt%20av%20Nokblod/Webinar%20B-SCEP/Bakgrunnsdokumenter/I" TargetMode="External"/><Relationship Id="rId27" Type="http://schemas.openxmlformats.org/officeDocument/2006/relationships/hyperlink" Target="https://helsevest.sharepoint.com/teams/HBE_AIT_NoKBlod/Delte%20dokumenter/General/Kurs%20holdt%20av%20Nokblod/Webinar%20B-SCEP/Bakgrunnsdokumenter/I" TargetMode="External"/><Relationship Id="rId30" Type="http://schemas.openxmlformats.org/officeDocument/2006/relationships/hyperlink" Target="https://helsevest.sharepoint.com/teams/HBE_AIT_NoKBlod/Delte%20dokumenter/General/Kurs%20holdt%20av%20Nokblod/Webinar%20B-SCEP/Bakgrunnsdokumenter/G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dd2420-10e9-4f2f-827f-c9cf9a783505">
      <Terms xmlns="http://schemas.microsoft.com/office/infopath/2007/PartnerControls"/>
    </lcf76f155ced4ddcb4097134ff3c332f>
    <TaxCatchAll xmlns="c226253e-8d07-4247-ba50-817e6f6821b8" xsi:nil="true"/>
    <SharedWithUsers xmlns="c226253e-8d07-4247-ba50-817e6f6821b8">
      <UserInfo>
        <DisplayName>Apelseth, Torunn Oveland</DisplayName>
        <AccountId>14</AccountId>
        <AccountType/>
      </UserInfo>
      <UserInfo>
        <DisplayName>Ezligini, Farshid</DisplayName>
        <AccountId>28</AccountId>
        <AccountType/>
      </UserInfo>
      <UserInfo>
        <DisplayName>Haugnæss, Lene</DisplayName>
        <AccountId>37</AccountId>
        <AccountType/>
      </UserInfo>
      <UserInfo>
        <DisplayName>Braathen, Hanne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1EBFC361CB4646948031A344D74B7C" ma:contentTypeVersion="13" ma:contentTypeDescription="Opprett et nytt dokument." ma:contentTypeScope="" ma:versionID="dd6d940f7b26b35a48a6998cc05605ba">
  <xsd:schema xmlns:xsd="http://www.w3.org/2001/XMLSchema" xmlns:xs="http://www.w3.org/2001/XMLSchema" xmlns:p="http://schemas.microsoft.com/office/2006/metadata/properties" xmlns:ns2="a1dd2420-10e9-4f2f-827f-c9cf9a783505" xmlns:ns3="c226253e-8d07-4247-ba50-817e6f6821b8" targetNamespace="http://schemas.microsoft.com/office/2006/metadata/properties" ma:root="true" ma:fieldsID="c1307b1bd0ced95c1aea353f4929aeb2" ns2:_="" ns3:_="">
    <xsd:import namespace="a1dd2420-10e9-4f2f-827f-c9cf9a783505"/>
    <xsd:import namespace="c226253e-8d07-4247-ba50-817e6f682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d2420-10e9-4f2f-827f-c9cf9a783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6253e-8d07-4247-ba50-817e6f6821b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1627cd-d12b-4c7b-ae83-e09dcaa4af25}" ma:internalName="TaxCatchAll" ma:showField="CatchAllData" ma:web="c226253e-8d07-4247-ba50-817e6f6821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A5718-6922-436D-9B9D-15C7A6945B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B15D70-BD95-47D1-8A1E-6D99453A1513}">
  <ds:schemaRefs>
    <ds:schemaRef ds:uri="http://schemas.microsoft.com/office/2006/metadata/properties"/>
    <ds:schemaRef ds:uri="http://schemas.microsoft.com/office/infopath/2007/PartnerControls"/>
    <ds:schemaRef ds:uri="a1dd2420-10e9-4f2f-827f-c9cf9a783505"/>
    <ds:schemaRef ds:uri="c226253e-8d07-4247-ba50-817e6f6821b8"/>
  </ds:schemaRefs>
</ds:datastoreItem>
</file>

<file path=customXml/itemProps3.xml><?xml version="1.0" encoding="utf-8"?>
<ds:datastoreItem xmlns:ds="http://schemas.openxmlformats.org/officeDocument/2006/customXml" ds:itemID="{994B5DFB-1504-48A0-9470-88FAF918C3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5F227-9877-4DAB-9297-7B3EF1EE3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d2420-10e9-4f2f-827f-c9cf9a783505"/>
    <ds:schemaRef ds:uri="c226253e-8d07-4247-ba50-817e6f682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2021</Words>
  <Characters>10714</Characters>
  <Application>Microsoft Office Word</Application>
  <DocSecurity>0</DocSecurity>
  <Lines>89</Lines>
  <Paragraphs>25</Paragraphs>
  <ScaleCrop>false</ScaleCrop>
  <Company>Helse Vest IKT</Company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Braathen, Hanne</dc:creator>
  <cp:keywords/>
  <dc:description/>
  <cp:lastModifiedBy>Lindgaard, Svein Sondre Valvik</cp:lastModifiedBy>
  <cp:revision>124</cp:revision>
  <dcterms:created xsi:type="dcterms:W3CDTF">2023-10-10T23:40:00Z</dcterms:created>
  <dcterms:modified xsi:type="dcterms:W3CDTF">2023-12-19T13:11:00Z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0x010100761EBFC361CB4646948031A344D74B7C</vt:lpwstr>
  </property>
  <property fmtid="{D5CDD505-2E9C-101B-9397-08002B2CF9AE}" pid="3" name="MediaServiceImageTags">
    <vt:lpwstr/>
  </property>
  <property fmtid="{D5CDD505-2E9C-101B-9397-08002B2CF9AE}" pid="4" name="MSIP_Label_d291ddcc-9a90-46b7-a727-d19b3ec4b730_Enabled">
    <vt:lpwstr>true</vt:lpwstr>
  </property>
  <property fmtid="{D5CDD505-2E9C-101B-9397-08002B2CF9AE}" pid="5" name="MSIP_Label_d291ddcc-9a90-46b7-a727-d19b3ec4b730_SetDate">
    <vt:lpwstr>2023-10-11T08:40:00Z</vt:lpwstr>
  </property>
  <property fmtid="{D5CDD505-2E9C-101B-9397-08002B2CF9AE}" pid="6" name="MSIP_Label_d291ddcc-9a90-46b7-a727-d19b3ec4b730_Method">
    <vt:lpwstr>Privileged</vt:lpwstr>
  </property>
  <property fmtid="{D5CDD505-2E9C-101B-9397-08002B2CF9AE}" pid="7" name="MSIP_Label_d291ddcc-9a90-46b7-a727-d19b3ec4b730_Name">
    <vt:lpwstr>Åpen</vt:lpwstr>
  </property>
  <property fmtid="{D5CDD505-2E9C-101B-9397-08002B2CF9AE}" pid="8" name="MSIP_Label_d291ddcc-9a90-46b7-a727-d19b3ec4b730_SiteId">
    <vt:lpwstr>bdcbe535-f3cf-49f5-8a6a-fb6d98dc7837</vt:lpwstr>
  </property>
  <property fmtid="{D5CDD505-2E9C-101B-9397-08002B2CF9AE}" pid="9" name="MSIP_Label_d291ddcc-9a90-46b7-a727-d19b3ec4b730_ActionId">
    <vt:lpwstr>1c962027-6fd1-4115-b618-f31218175fdb</vt:lpwstr>
  </property>
  <property fmtid="{D5CDD505-2E9C-101B-9397-08002B2CF9AE}" pid="10" name="MSIP_Label_d291ddcc-9a90-46b7-a727-d19b3ec4b730_ContentBits">
    <vt:lpwstr>0</vt:lpwstr>
  </property>
</Properties>
</file>